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5-22-541/2024</w:t>
      </w:r>
    </w:p>
    <w:p w:rsidR="00A77B3E">
      <w:r>
        <w:t xml:space="preserve">                                                                                                                </w:t>
      </w:r>
    </w:p>
    <w:p w:rsidR="00A77B3E">
      <w:r>
        <w:t xml:space="preserve">                                                            ПОСТАНОВЛЕНИЕ</w:t>
      </w:r>
    </w:p>
    <w:p w:rsidR="00A77B3E">
      <w:r>
        <w:t xml:space="preserve">                                  по делу об административном правонарушении </w:t>
      </w:r>
    </w:p>
    <w:p w:rsidR="00A77B3E">
      <w:r>
        <w:t xml:space="preserve">                                </w:t>
      </w:r>
    </w:p>
    <w:p w:rsidR="00A77B3E">
      <w:r>
        <w:t xml:space="preserve"> 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привлекаемого к административной ответственности – фио, лица, составившего протокол об административном правонарушении – заместителя начальника контрольно-ревизионного отдела Администрации адрес фио,</w:t>
      </w:r>
    </w:p>
    <w:p w:rsidR="00A77B3E">
      <w:r>
        <w:t xml:space="preserve">рассмотрев дело об административном правонарушении, предусмотренном ч.4 ст.15.15.6 Кодекса Российской Федерации об административных правонарушениях (далее - КоАП РФ),  в отношении должностного лица -  заместителя главного бухгалтера МКУ «Управление по административно-хозяйственному обеспечению Администрации адрес» фио, паспортные данные зарегистрированной и проживающей по адресу: адрес; гражданина РФ; паспортные данные; с высшим образованием; сведений о привлечении к административной ответственности  не имеется, </w:t>
      </w:r>
    </w:p>
    <w:p w:rsidR="00A77B3E"/>
    <w:p w:rsidR="00A77B3E">
      <w:r>
        <w:t xml:space="preserve">                                                         У  С  Т  А  Н  О  В  И Л:</w:t>
      </w:r>
    </w:p>
    <w:p w:rsidR="00A77B3E">
      <w:r>
        <w:t xml:space="preserve">                 Заместитель главного бухгалтера МКУ «Управление по административно-хозяйственному обеспечению Администрации адрес» фио совершила административное правонарушение, ответственность за которое установлена ч.4 ст.15.15.6 КоАП РФ –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A77B3E">
      <w:r>
        <w:t xml:space="preserve">            Согласно протокола от дата, составленного заместителем начальника контрольно-ревизионного отдела Администрации адрес фио, уполномоченным в соответствии со ст. 28.2, п. 1 ч. 1 ст. 28.1 Кодекса Российской Федерации об административных правонарушениях (далее - КоАП РФ), ч. 5 ст. 9.1 Закона адрес от 25.06.2015№117-ЗРК/2015 «Об административных правонарушениях в адрес», постановлением администрации адрес от дата № 566 «Об утверждении перечня должностных лиц контрольно-ревизионного отдела Администрации адрес», при проведении плановой выездной проверки в Администрации адрес</w:t>
      </w:r>
    </w:p>
    <w:p w:rsidR="00A77B3E">
      <w:r>
        <w:t>адрес (далее - Администрация адрес) по вопросу состояния</w:t>
      </w:r>
    </w:p>
    <w:p w:rsidR="00A77B3E">
      <w:r>
        <w:t>дебиторской задолженности по доходам за период с дата по дата</w:t>
      </w:r>
    </w:p>
    <w:p w:rsidR="00A77B3E">
      <w:r>
        <w:t>обнаружил следующее:</w:t>
      </w:r>
    </w:p>
    <w:p w:rsidR="00A77B3E">
      <w:r>
        <w:t>Согласно Отчету об исполнении бюджета главного распорядителя,</w:t>
      </w:r>
    </w:p>
    <w:p w:rsidR="00A77B3E">
      <w:r>
        <w:t>распорядителя, получателя бюджетных средств, главного администратора, администратора источников финансирования дефицита</w:t>
        <w:tab/>
        <w:t>бюджета, главного администратора, администратора доходов бюджета (ф.0503127) за дата одним из видов доходов, администрируемых Администрацией адрес, являются поступления от назначенных Административной комиссией административных штрафов.</w:t>
      </w:r>
    </w:p>
    <w:p w:rsidR="00A77B3E">
      <w:r>
        <w:t>В соответствии с данными годовой отчетности Администрации адрес</w:t>
      </w:r>
    </w:p>
    <w:p w:rsidR="00A77B3E">
      <w:r>
        <w:t>за дата (Сведения по дебиторской и кредиторской задолженности (ф.0503169) на</w:t>
      </w:r>
    </w:p>
    <w:p w:rsidR="00A77B3E">
      <w:r>
        <w:t>дата) дебиторская задолженность по доходам за административные штрафы</w:t>
      </w:r>
    </w:p>
    <w:p w:rsidR="00A77B3E">
      <w:r>
        <w:t>отсутствует:</w:t>
      </w:r>
    </w:p>
    <w:p w:rsidR="00A77B3E">
      <w:r>
        <w:t>- начислено доходов по административным штрафам в сумме сумма;</w:t>
      </w:r>
    </w:p>
    <w:p w:rsidR="00A77B3E">
      <w:r>
        <w:t>- поступило оплаты за административные штрафы в сумме сумма</w:t>
      </w:r>
    </w:p>
    <w:p w:rsidR="00A77B3E">
      <w:r>
        <w:t>Однако, сопоставлением данных о назначенных и оплаченных административных</w:t>
      </w:r>
    </w:p>
    <w:p w:rsidR="00A77B3E">
      <w:r>
        <w:t>штрафах за дата, установлено не отражение в годовой отчетности Администрации</w:t>
      </w:r>
    </w:p>
    <w:p w:rsidR="00A77B3E">
      <w:r>
        <w:t>адрес сумм неоплаченных административных штрафов в сумме сумма</w:t>
      </w:r>
    </w:p>
    <w:p w:rsidR="00A77B3E">
      <w:r>
        <w:t>руб., что привело к занижению дебиторской задолженности в Сведениях по</w:t>
      </w:r>
    </w:p>
    <w:p w:rsidR="00A77B3E">
      <w:r>
        <w:t>дебиторской и кредиторской задолженности (ф.0503169) на дата.</w:t>
      </w:r>
    </w:p>
    <w:p w:rsidR="00A77B3E">
      <w:r>
        <w:t>Данное нарушение привело к искажению показателей в форме Сведения по</w:t>
      </w:r>
    </w:p>
    <w:p w:rsidR="00A77B3E">
      <w:r>
        <w:t>дебиторской и кредиторской задолженности учреждения ф. телефон (дебиторская</w:t>
      </w:r>
    </w:p>
    <w:p w:rsidR="00A77B3E">
      <w:r>
        <w:t>задолженность), занижению показателей дебиторской задолженности в размере</w:t>
      </w:r>
    </w:p>
    <w:p w:rsidR="00A77B3E">
      <w:r>
        <w:t>сумма на дата, что является нарушением п.1 ст. 13 Федерального закона</w:t>
      </w:r>
    </w:p>
    <w:p w:rsidR="00A77B3E">
      <w:r>
        <w:t>от дата № 402-ФЗ «О бухгалтерском учете», п. 18 Стандарта от дата</w:t>
      </w:r>
    </w:p>
    <w:p w:rsidR="00A77B3E">
      <w:r>
        <w:t>№ 256н.</w:t>
      </w:r>
    </w:p>
    <w:p w:rsidR="00A77B3E">
      <w:r>
        <w:t>Также проверкой правильности и своевременности отнесения дебиторской</w:t>
      </w:r>
    </w:p>
    <w:p w:rsidR="00A77B3E">
      <w:r>
        <w:t>задолженности по административным штрафам к просроченной установлено, что в</w:t>
      </w:r>
    </w:p>
    <w:p w:rsidR="00A77B3E">
      <w:r>
        <w:t>Сведениях по дебиторской и кредиторской задолженности учреждения ф. телефон</w:t>
      </w:r>
    </w:p>
    <w:p w:rsidR="00A77B3E">
      <w:r>
        <w:t>(дебиторская задолженность) годовой отчетности Администрации адрес за 2023</w:t>
      </w:r>
    </w:p>
    <w:p w:rsidR="00A77B3E">
      <w:r>
        <w:t>год числится текущая задолженность по административным штрафам в размере</w:t>
      </w:r>
    </w:p>
    <w:p w:rsidR="00A77B3E">
      <w:r>
        <w:t>сумма</w:t>
      </w:r>
    </w:p>
    <w:p w:rsidR="00A77B3E">
      <w:r>
        <w:t>Однако, к проверке была предоставлена информация по 12 постановлениям о</w:t>
      </w:r>
    </w:p>
    <w:p w:rsidR="00A77B3E">
      <w:r>
        <w:t>назначении административного наказания, вынесенных Административной комиссией в</w:t>
      </w:r>
    </w:p>
    <w:p w:rsidR="00A77B3E">
      <w:r>
        <w:t>дата на общую сумму сумма Следовательно, срок оплаты принятых</w:t>
      </w:r>
    </w:p>
    <w:p w:rsidR="00A77B3E">
      <w:r>
        <w:t>административных штрафов — дата.</w:t>
      </w:r>
    </w:p>
    <w:p w:rsidR="00A77B3E">
      <w:r>
        <w:t>Согласно п. 69 Инструкции о порядке составления, представления годовой,</w:t>
      </w:r>
    </w:p>
    <w:p w:rsidR="00A77B3E">
      <w:r>
        <w:t>квартальной бухгалтерской отчетности государственных (муниципальных) бюджетных и</w:t>
      </w:r>
    </w:p>
    <w:p w:rsidR="00A77B3E">
      <w:r>
        <w:t>автономных учреждений, утвержденной приказом Министерства финансов Российской</w:t>
      </w:r>
    </w:p>
    <w:p w:rsidR="00A77B3E">
      <w:r>
        <w:t>Федерации от дата № ЗЗн, дебиторская задолженность в сумме сумма</w:t>
      </w:r>
    </w:p>
    <w:p w:rsidR="00A77B3E">
      <w:r>
        <w:t>является просроченной дебиторской задолженностью, так как обязательства не исполнены</w:t>
      </w:r>
    </w:p>
    <w:p w:rsidR="00A77B3E">
      <w:r>
        <w:t>в срок.</w:t>
      </w:r>
    </w:p>
    <w:p w:rsidR="00A77B3E">
      <w:r>
        <w:t>Неверное отражение просроченной дебиторской задолженности как текущей</w:t>
      </w:r>
    </w:p>
    <w:p w:rsidR="00A77B3E">
      <w:r>
        <w:t>дебиторской задолженности в годовом отчете Администрации адрес за дата</w:t>
      </w:r>
    </w:p>
    <w:p w:rsidR="00A77B3E">
      <w:r>
        <w:t>является нарушением п. 167 Инструкции о порядке составления и представления годовой,</w:t>
      </w:r>
    </w:p>
    <w:p w:rsidR="00A77B3E">
      <w:r>
        <w:t>квартальной и месячной отчетности об исполнении бюджетов бюджетной системы</w:t>
      </w:r>
    </w:p>
    <w:p w:rsidR="00A77B3E">
      <w:r>
        <w:t>Российской Федерации, утвержденной приказом Министерства финансов Российской</w:t>
      </w:r>
    </w:p>
    <w:p w:rsidR="00A77B3E">
      <w:r>
        <w:t>Федерации от дата № 191н.</w:t>
      </w:r>
    </w:p>
    <w:p w:rsidR="00A77B3E">
      <w:r>
        <w:t>Данное нарушение привело к искажению строки «11610123010041140 1 20545000»</w:t>
      </w:r>
    </w:p>
    <w:p w:rsidR="00A77B3E">
      <w:r>
        <w:t>графы 11 «на конец отчетного периода (просроченная)» Сведения по дебиторской и</w:t>
      </w:r>
    </w:p>
    <w:p w:rsidR="00A77B3E">
      <w:r>
        <w:t>кредиторской задолженности учреждения ф. телефон (дебиторская задолженность)</w:t>
      </w:r>
    </w:p>
    <w:p w:rsidR="00A77B3E">
      <w:r>
        <w:t>на дата в сумме сумма, что является нарушением п.1 адресст. 13 адреса от дата № 402-ФЗ «О бухгалтерском учете», п. 18 Стандарта от дата</w:t>
      </w:r>
    </w:p>
    <w:p w:rsidR="00A77B3E">
      <w:r>
        <w:t>№ 256:</w:t>
      </w:r>
    </w:p>
    <w:p w:rsidR="00A77B3E">
      <w:r>
        <w:t>Функции по организации и ведению бюджетного и бухгалтерского учета</w:t>
      </w:r>
    </w:p>
    <w:p w:rsidR="00A77B3E">
      <w:r>
        <w:t>финансово-хозяйственной деятельности Администрации адрес осуществляет</w:t>
      </w:r>
    </w:p>
    <w:p w:rsidR="00A77B3E">
      <w:r>
        <w:t>Муниципальное казенное учреждение городской адрес</w:t>
      </w:r>
    </w:p>
    <w:p w:rsidR="00A77B3E">
      <w:r>
        <w:t>«Управление по административно-хозяйственному обеспечению Администрации города</w:t>
      </w:r>
    </w:p>
    <w:p w:rsidR="00A77B3E">
      <w:r>
        <w:t>Алушты» (далее - МКУ «Управление по АХО Администрации адрес») на основании заключенного договора о передаче функций (полномочий) по организации и ведению</w:t>
      </w:r>
    </w:p>
    <w:p w:rsidR="00A77B3E">
      <w:r>
        <w:t>бюджетного и бухгалтерского учета от дата № 1.</w:t>
      </w:r>
    </w:p>
    <w:p w:rsidR="00A77B3E">
      <w:r>
        <w:t>В соответствии с абз. 1, 2 п. 3.2, а также п. 4.2 должностной инструкции,</w:t>
      </w:r>
    </w:p>
    <w:p w:rsidR="00A77B3E">
      <w:r>
        <w:t>утвержденной от дата начальником МКУ «Управление по АХО Администрации</w:t>
      </w:r>
    </w:p>
    <w:p w:rsidR="00A77B3E">
      <w:r>
        <w:t>адрес» фио, заместитель главного бухгалтера:</w:t>
      </w:r>
    </w:p>
    <w:p w:rsidR="00A77B3E">
      <w:r>
        <w:t>- составляет бухгалтерскую (финансовую) отчетность;</w:t>
      </w:r>
    </w:p>
    <w:p w:rsidR="00A77B3E">
      <w:r>
        <w:t>- контролирует ведение бухучета и составления отчетности;</w:t>
      </w:r>
    </w:p>
    <w:p w:rsidR="00A77B3E">
      <w:r>
        <w:t>- формирует числовые показатели отчетов, входящих в состав бухгалтерской</w:t>
      </w:r>
    </w:p>
    <w:p w:rsidR="00A77B3E">
      <w:r>
        <w:t>(финансовой), статистической отчетности, проводит их счетную и логическую проверку.</w:t>
      </w:r>
    </w:p>
    <w:p w:rsidR="00A77B3E">
      <w:r>
        <w:t>Сведения по дебиторской и кредиторской задолженности учреждения (ф. 0503169)</w:t>
      </w:r>
    </w:p>
    <w:p w:rsidR="00A77B3E">
      <w:r>
        <w:t>(дебиторская задолженность) Администрации адрес на дата подписаны</w:t>
      </w:r>
    </w:p>
    <w:p w:rsidR="00A77B3E">
      <w:r>
        <w:t>заместителем главного бухгалтера фио</w:t>
      </w:r>
    </w:p>
    <w:p w:rsidR="00A77B3E">
      <w:r>
        <w:t xml:space="preserve">     В ходе проверки нарушение по учету в бухгалтерской отчетности дебиторской</w:t>
      </w:r>
    </w:p>
    <w:p w:rsidR="00A77B3E">
      <w:r>
        <w:t>задолженности в сумме сумма устранены путем отражения данной</w:t>
      </w:r>
    </w:p>
    <w:p w:rsidR="00A77B3E">
      <w:r>
        <w:t>задолженности в Сведениях по дебиторской и кредиторской задолженности ф. телефон</w:t>
      </w:r>
    </w:p>
    <w:p w:rsidR="00A77B3E">
      <w:r>
        <w:t>(дебиторская) на дата как просроченной.</w:t>
      </w:r>
    </w:p>
    <w:p w:rsidR="00A77B3E">
      <w:r>
        <w:t>Нарушение совершено дата по адресу: адрес.</w:t>
      </w:r>
    </w:p>
    <w:p w:rsidR="00A77B3E">
      <w:r>
        <w:t>Таким образом, заместитель главного бухгалтера МКУ «Управление по административно-хозяйственному обеспечению Администрации адрес» фио совершила административное правонарушение, ответственность за которое предусмотрена ч.4 ст.15.15.6 КоАП РФ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p w:rsidR="00A77B3E">
      <w:r>
        <w:t xml:space="preserve">              фио в судебное заседание явилась, вину признала, пояснила, что нарушение было ею устранено в полном объеме, в связи с чем, просила вынести наказание в виде предупреждения. </w:t>
      </w:r>
    </w:p>
    <w:p w:rsidR="00A77B3E">
      <w:r>
        <w:t xml:space="preserve">                  Должностное лицо, составившее протокол об административном правонарушении – заместитель начальника контрольно-ревизионного отдела Администрации адрес фио явилась, поддержала изложенное в протоколе от дата, подтвердила, что на сегодняшний день нарушения были устранены фио, в связи с чем оставила вынесение наказание на усмотрение суда.</w:t>
      </w:r>
    </w:p>
    <w:p w:rsidR="00A77B3E">
      <w:r>
        <w:t xml:space="preserve">               Заслушав участников процесса, исследовав материалы дела об административном правонарушении, мировой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Административная ответственность по ч.4 ст.15.15.6 КоАП РФ  наступает  за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p w:rsidR="00A77B3E">
      <w:r>
        <w:t xml:space="preserve">    Объектом правонарушения, предусмотренного ч.4 ст.15.15.6 КоАП РФ, являются общественные отношения, возникающие в сфере бюджетных отношений. </w:t>
      </w:r>
    </w:p>
    <w:p w:rsidR="00A77B3E">
      <w:r>
        <w:t xml:space="preserve">      С объективной стороны рассматриваемое административное правонарушение характеризуется совершением виновным лицом действий, направленных, в том числе, на неисполнение или несвоевременное исполнение возложенной на него бюджетным законодательством обязанности по предоставлению бюджетной отчетности или иных сведений, необходимых для составления и рассмотрения проектов бюджетов бюджетной системы РФ.  </w:t>
      </w:r>
    </w:p>
    <w:p w:rsidR="00A77B3E">
      <w:r>
        <w:t xml:space="preserve">     В соответствии с ч. ч. 1, 2 ст. 265 Бюджетного кодекса Российской Федерации государственный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A77B3E">
      <w:r>
        <w:t xml:space="preserve">     Согласно ч. ч. 1, 3 ст. 266.1 Бюджетного кодекса Российской Федерации объектами государственного (муниципального) финансового контроля (далее - объекты контроля) являются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 государственные (муниципальные) учреждения; государственные (муниципальные) унитарные предприятия; государственные корпорации (компании), публично-правовые компании и т.д.</w:t>
      </w:r>
    </w:p>
    <w:p w:rsidR="00A77B3E">
      <w:r>
        <w:t xml:space="preserve">   В силу ст. 162 БК РФ получатели бюджетных средств формируют бюджетную отчетность (обеспечивают формирование бюджетной отчетности) и представляют бюджетную отчетность получателя бюджетных средств соответствующему главному распорядителю (распорядителю) бюджетных средств. Согласно п. 3 ст. 264.1 БК РФ под бюджетной отчетностью понимается комплекс документов: отчет об исполнении бюджета, баланс исполнения бюджета, отчет о финансовых результатах деятельности, отчет о движении денежных средств, пояснительная записка.</w:t>
      </w:r>
    </w:p>
    <w:p w:rsidR="00A77B3E">
      <w:r>
        <w:t xml:space="preserve">   Порядок составления и представления бюджетной отчётности главными распорядителями бюджетных средств, распорядителями, получателями бюджетных средств, главными администраторами, администраторами доходов бюджета, установлен приказом Минфина России от дата №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 приказом Министерства финансов Российской Федерации от дата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p>
    <w:p w:rsidR="00A77B3E">
      <w:r>
        <w:t xml:space="preserve">                 Факт совершения заместителем главного бухгалтера МКУ «Управление по административно-хозяйственному обеспечению Администрации адрес» фио административного правонарушения, предусмотренного ч.4 ст.15.15.6 КоАП РФ, и ее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совершенного административного правонарушения с указанием информации о грубом нарушении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с которым фио была ознакомлена;</w:t>
      </w:r>
    </w:p>
    <w:p w:rsidR="00A77B3E">
      <w:r>
        <w:t>- уведомлением о необходимости явки для составления протоколов от дата;</w:t>
      </w:r>
    </w:p>
    <w:p w:rsidR="00A77B3E">
      <w:r>
        <w:t>- распоряжением № 122-р от дата о проведении внеплановой выездной проверки;</w:t>
      </w:r>
    </w:p>
    <w:p w:rsidR="00A77B3E">
      <w:r>
        <w:t>- выпиской из акта плановой выездной проверки от дата №4;</w:t>
      </w:r>
    </w:p>
    <w:p w:rsidR="00A77B3E">
      <w:r>
        <w:t>- сведениями по дебиторской и кредиторской задолженности от дата;</w:t>
      </w:r>
    </w:p>
    <w:p w:rsidR="00A77B3E">
      <w:r>
        <w:t>- письменными пояснениями фио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представленные и исследованные в судебном заседании доказательства в их совокупности, суд считает, что факт совершения фио вмененного административного правонарушения и ее виновность подтверждается исследованными в ходе рассмотрения дела доказательствами, нормативными правовыми актами органа местного самоуправления, перечисленными выше.</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ч.4 ст.15.15.6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в размере от пятнадцати тысяч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должностным лицом административного правонарушения; степень  вины правонарушителя; имущественное  и семейное положение  должностного лица; обстоятельства, смягчающие  административную ответственность – признание вины и факта административного правонарушения, совершение правонарушения впервые. Обстоятельств, отягчающих административную ответственность, не установлено.</w:t>
      </w:r>
    </w:p>
    <w:p w:rsidR="00A77B3E">
      <w:r>
        <w:t xml:space="preserve">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 </w:t>
      </w:r>
    </w:p>
    <w:p w:rsidR="00A77B3E">
      <w:r>
        <w:t xml:space="preserve">                 На основании  вышеизложенного, руководствуясь  ст. ст.3.4, 4.1.1,  29.9  КоАП РФ, судья</w:t>
      </w:r>
    </w:p>
    <w:p w:rsidR="00A77B3E">
      <w:r>
        <w:t xml:space="preserve">                                                         П  О С  Т  А  Н  О  В  И  Л:</w:t>
      </w:r>
    </w:p>
    <w:p w:rsidR="00A77B3E">
      <w:r>
        <w:t xml:space="preserve">                  Признать должностное лицо - заместителя главного бухгалтера МКУ «Управление по административно-хозяйственному обеспечению Администрации адрес» фио виновной в совершении административного правонарушения, предусмотренного ч.4 ст.15.15.6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