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5-22-372/2024</w:t>
      </w:r>
    </w:p>
    <w:p w:rsidR="00A77B3E">
      <w:r>
        <w:t>П О С Т А Н ОВ Л Е Н И Е</w:t>
      </w:r>
    </w:p>
    <w:p w:rsidR="00A77B3E">
      <w:r>
        <w:t>по делу  об административном правонарушении</w:t>
      </w:r>
    </w:p>
    <w:p w:rsidR="00A77B3E"/>
    <w:p w:rsidR="00A77B3E">
      <w:r>
        <w:t xml:space="preserve">  дата                                                                     адрес  </w:t>
      </w:r>
    </w:p>
    <w:p w:rsidR="00A77B3E"/>
    <w:p w:rsidR="00A77B3E">
      <w:r>
        <w:t xml:space="preserve">И.о. мирового судьи судебного участка № 22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 xml:space="preserve"> с участием помощника прокурора адрес – фио,</w:t>
      </w:r>
    </w:p>
    <w:p w:rsidR="00A77B3E">
      <w:r>
        <w:t xml:space="preserve"> рассмотрев  дело  об административном правонарушении, предусмотренном ч. 1 ст. 20.35  КоАП РФ в отношении: директора наименование организации фио, паспортные данные, зарегистрированной по адресу: адрес, гражданки РФ, паспортные данные, ранее не привлекавшейся к административной ответственности,</w:t>
      </w:r>
    </w:p>
    <w:p w:rsidR="00A77B3E">
      <w:r>
        <w:t xml:space="preserve">                                                              УСТАНОВИЛ:</w:t>
      </w:r>
    </w:p>
    <w:p w:rsidR="00A77B3E"/>
    <w:p w:rsidR="00A77B3E">
      <w:r>
        <w:t xml:space="preserve">    Постановлением прокурора адрес от дата возбуждено дело об административном правонарушении, предусмотренном ч. 1 ст. 20.35   КоАП РФ, в отношении директора наименование организации фио по факту не принятых мер по обеспечению антитеррористической защищенности.</w:t>
      </w:r>
    </w:p>
    <w:p w:rsidR="00A77B3E">
      <w:r>
        <w:t xml:space="preserve">  Согласно этому постановлению  Прокуратурой города дата на основании решения №36 от дата проведена проверка соблюдения законодательства об антитеррористической защищенности директора наименование организации фиоД на объекте магазина «Яблоко», расположенном по адресу: адрес.</w:t>
      </w:r>
    </w:p>
    <w:p w:rsidR="00A77B3E">
      <w:r>
        <w:t>Согласно выписке из ЕГРЮЛ основным видом деятельности</w:t>
      </w:r>
    </w:p>
    <w:p w:rsidR="00A77B3E">
      <w:r>
        <w:t>наименование организации фио является деятельность: 47.11 Торговля</w:t>
      </w:r>
    </w:p>
    <w:p w:rsidR="00A77B3E">
      <w:r>
        <w:t>розничная преимущественно пищевыми продуктами, включая напитки,</w:t>
      </w:r>
    </w:p>
    <w:p w:rsidR="00A77B3E">
      <w:r>
        <w:t>и табачными изделиями в не специализиронных магазинах.</w:t>
      </w:r>
    </w:p>
    <w:p w:rsidR="00A77B3E">
      <w:r>
        <w:t>Проведенной проверкой установлено, что наименование организации в лице директора</w:t>
      </w:r>
    </w:p>
    <w:p w:rsidR="00A77B3E">
      <w:r>
        <w:t>фио на основании договора субаренды недвижимого имущества от</w:t>
      </w:r>
    </w:p>
    <w:p w:rsidR="00A77B3E">
      <w:r>
        <w:t>дата, заключенного с наименование организации используются в качестве</w:t>
      </w:r>
    </w:p>
    <w:p w:rsidR="00A77B3E">
      <w:r>
        <w:t>магазина «Яблоко» розничной торговли продовольственными</w:t>
      </w:r>
    </w:p>
    <w:p w:rsidR="00A77B3E">
      <w:r>
        <w:t>и непродовольственными товарами, объектов общественного питания,</w:t>
      </w:r>
    </w:p>
    <w:p w:rsidR="00A77B3E">
      <w:r>
        <w:t>подсобных, офисных и складских помещений, расчетных аппаратов</w:t>
      </w:r>
    </w:p>
    <w:p w:rsidR="00A77B3E">
      <w:r>
        <w:t>и терминалов, а также объектов осуществления сопутствующей деятельностью</w:t>
      </w:r>
    </w:p>
    <w:p w:rsidR="00A77B3E">
      <w:r>
        <w:t>(в т.ч. производства полуфабрикатов продовольственных товаров, продукции</w:t>
      </w:r>
    </w:p>
    <w:p w:rsidR="00A77B3E">
      <w:r>
        <w:t>кулинарии и готовой продовольственной продукции, упаковки товаров,</w:t>
      </w:r>
    </w:p>
    <w:p w:rsidR="00A77B3E">
      <w:r>
        <w:t>предоставление информационных услуг и т.д.), нежилое здание общей площадью</w:t>
      </w:r>
    </w:p>
    <w:p w:rsidR="00A77B3E">
      <w:r>
        <w:t>1020.7 кв.м кадастровый номер 90:15:телефон:29, расположенной по адресу:</w:t>
      </w:r>
    </w:p>
    <w:p w:rsidR="00A77B3E">
      <w:r>
        <w:t>адрес.</w:t>
      </w:r>
    </w:p>
    <w:p w:rsidR="00A77B3E">
      <w:r>
        <w:t>В соответствии со ст. 1 Федерального закона от дата № 35-ФЗ</w:t>
      </w:r>
    </w:p>
    <w:p w:rsidR="00A77B3E">
      <w:r>
        <w:t>«О противодействии терроризму» правовую основу противодействия терроризму</w:t>
      </w:r>
    </w:p>
    <w:p w:rsidR="00A77B3E">
      <w:r>
        <w:t>составляют Конституция Российской Федерации, общепризнанные принципы</w:t>
      </w:r>
    </w:p>
    <w:p w:rsidR="00A77B3E">
      <w:r>
        <w:t>и нормы международного права, международные договоры Российской</w:t>
      </w:r>
    </w:p>
    <w:p w:rsidR="00A77B3E">
      <w:r>
        <w:t>Федерации, настоящий Федеральный закон и другие федеральные законы,</w:t>
      </w:r>
    </w:p>
    <w:p w:rsidR="00A77B3E">
      <w:r>
        <w:t>нормативные правовые акты Президента Российской Федерации, нормативные</w:t>
      </w:r>
    </w:p>
    <w:p w:rsidR="00A77B3E">
      <w:r>
        <w:t>правовые акты Правительства Российской Федерации, а также принимаемые</w:t>
      </w:r>
    </w:p>
    <w:p w:rsidR="00A77B3E">
      <w:r>
        <w:t>в соответствии с ними нормативные правовые акты других федеральных органов</w:t>
      </w:r>
    </w:p>
    <w:p w:rsidR="00A77B3E">
      <w:r>
        <w:t>государственной власти.</w:t>
      </w:r>
    </w:p>
    <w:p w:rsidR="00A77B3E">
      <w:r>
        <w:t>Согласно п. 4 ч. 2 ст. 5 Федерального закона от дата № 35-ФЗ</w:t>
      </w:r>
    </w:p>
    <w:p w:rsidR="00A77B3E">
      <w:r>
        <w:t>«О противодействии терроризму» Правительство Российской Федерации</w:t>
      </w:r>
    </w:p>
    <w:p w:rsidR="00A77B3E">
      <w:r>
        <w:t>устанавливает обязательные для выполнения требования к антитеррористической</w:t>
      </w:r>
    </w:p>
    <w:p w:rsidR="00A77B3E">
      <w:r>
        <w:t>защищенности объектов (территорий), категории объектов (территорий), порядок разработки указанных требований и контроля за их выполнением, порядок</w:t>
      </w:r>
    </w:p>
    <w:p w:rsidR="00A77B3E">
      <w:r>
        <w:t>разработки и форму паспорта безопасности таких объектов (территорий)</w:t>
      </w:r>
    </w:p>
    <w:p w:rsidR="00A77B3E">
      <w:r>
        <w:t>(за исключением объектов транспортной инфраструктуры, транспортных средств</w:t>
      </w:r>
    </w:p>
    <w:p w:rsidR="00A77B3E">
      <w:r>
        <w:t xml:space="preserve"> и объектов топливно-энергетического комплекса).</w:t>
      </w:r>
    </w:p>
    <w:p w:rsidR="00A77B3E">
      <w:r>
        <w:t>Статьей 2 Федерального закона от дата № 35-ФЗ «О противодействии</w:t>
      </w:r>
    </w:p>
    <w:p w:rsidR="00A77B3E">
      <w:r>
        <w:t>терроризму», п. 11 Концепции противодействия терроризму в Российской</w:t>
      </w:r>
    </w:p>
    <w:p w:rsidR="00A77B3E">
      <w:r>
        <w:t>Федерации от дата закреплено, что обеспечение и защита основных прав</w:t>
      </w:r>
    </w:p>
    <w:p w:rsidR="00A77B3E">
      <w:r>
        <w:t>и свобод человека и гражданина, приоритет мер предупреждения терроризма</w:t>
      </w:r>
    </w:p>
    <w:p w:rsidR="00A77B3E">
      <w:r>
        <w:t>являются основными принципами противодействия терроризму в Российской</w:t>
      </w:r>
    </w:p>
    <w:p w:rsidR="00A77B3E">
      <w:r>
        <w:t>Федерации.</w:t>
      </w:r>
    </w:p>
    <w:p w:rsidR="00A77B3E">
      <w:r>
        <w:t>Согласно ч. 6 ст. 3 Федерального закона от дата № 35-ФЗ</w:t>
      </w:r>
    </w:p>
    <w:p w:rsidR="00A77B3E">
      <w:r>
        <w:t>«О противодействии терроризму» антитеррористическая защищенность объекта</w:t>
      </w:r>
    </w:p>
    <w:p w:rsidR="00A77B3E">
      <w:r>
        <w:t>(территории) - состояние защищенности здания, строения, сооружения, иного</w:t>
      </w:r>
    </w:p>
    <w:p w:rsidR="00A77B3E">
      <w:r>
        <w:t>объекта, места массового пребывания людей, препятствующее совершению</w:t>
      </w:r>
    </w:p>
    <w:p w:rsidR="00A77B3E">
      <w:r>
        <w:t>террористического акта. При этом под местом массового пребывания людей</w:t>
      </w:r>
    </w:p>
    <w:p w:rsidR="00A77B3E">
      <w:r>
        <w:t>понимается территория общего пользования поселения, муниципального округа</w:t>
      </w:r>
    </w:p>
    <w:p w:rsidR="00A77B3E">
      <w:r>
        <w:t>или городского округа, либо специально отведенная территория за их пределами,</w:t>
      </w:r>
    </w:p>
    <w:p w:rsidR="00A77B3E">
      <w:r>
        <w:t>либо место общего пользования в здании, строении, сооружении, на ином</w:t>
      </w:r>
    </w:p>
    <w:p w:rsidR="00A77B3E">
      <w:r>
        <w:t>объекте, на которых при определенных условиях может одновременно находиться</w:t>
      </w:r>
    </w:p>
    <w:p w:rsidR="00A77B3E">
      <w:r>
        <w:t>более пятидесяти человек.</w:t>
      </w:r>
    </w:p>
    <w:p w:rsidR="00A77B3E">
      <w:r>
        <w:t>В соответствии с ч. 3.1 ст. 5 Федерального закона от дата № 35-ФЗ</w:t>
      </w:r>
    </w:p>
    <w:p w:rsidR="00A77B3E">
      <w:r>
        <w:t>«О противодействии терроризму» юридические лица обеспечивают выполнение</w:t>
      </w:r>
    </w:p>
    <w:p w:rsidR="00A77B3E">
      <w:r>
        <w:t>указанных требований в отношении объектов, находящихся в их собственности</w:t>
      </w:r>
    </w:p>
    <w:p w:rsidR="00A77B3E">
      <w:r>
        <w:t>или принадлежащих им на ином законном основании.</w:t>
      </w:r>
    </w:p>
    <w:p w:rsidR="00A77B3E">
      <w:r>
        <w:t>Положение п. 3 Требований к антитеррористической защищенности</w:t>
      </w:r>
    </w:p>
    <w:p w:rsidR="00A77B3E">
      <w:r>
        <w:t>торговых объектов (территорий) и формы паспорта безопасности торгового</w:t>
      </w:r>
    </w:p>
    <w:p w:rsidR="00A77B3E">
      <w:r>
        <w:t>объекта (территории), утвержденных Постановлением Правительства РФ</w:t>
      </w:r>
    </w:p>
    <w:p w:rsidR="00A77B3E">
      <w:r>
        <w:t>от дата № 1273 (далее - Требования), ответственность за обеспечение</w:t>
      </w:r>
    </w:p>
    <w:p w:rsidR="00A77B3E">
      <w:r>
        <w:t>антитеррористической защищенности торговых объектов (территорий) возлагается на юридических и физических лиц, владеющих на праве</w:t>
      </w:r>
    </w:p>
    <w:p w:rsidR="00A77B3E">
      <w:r>
        <w:t>собственности, хозяйственного ведения или оперативного управления</w:t>
      </w:r>
    </w:p>
    <w:p w:rsidR="00A77B3E">
      <w:r>
        <w:t>земельными участками, зданиями, строениями, сооружениями и помещениями,</w:t>
      </w:r>
    </w:p>
    <w:p w:rsidR="00A77B3E">
      <w:r>
        <w:t>используемыми для размещения</w:t>
        <w:tab/>
        <w:t>торговых объектов (территорий), или использующих земельные участки, здания, строения, сооружения и</w:t>
      </w:r>
    </w:p>
    <w:p w:rsidR="00A77B3E">
      <w:r>
        <w:t>помещения для размещения торговых объектов (территорий) на ином законном</w:t>
      </w:r>
    </w:p>
    <w:p w:rsidR="00A77B3E">
      <w:r>
        <w:t>основании (далее - правообладатели торговых объектов (территорий), а также</w:t>
      </w:r>
    </w:p>
    <w:p w:rsidR="00A77B3E">
      <w:r>
        <w:t>на должностных лиц, осуществляющих непосредственное руководство</w:t>
      </w:r>
    </w:p>
    <w:p w:rsidR="00A77B3E">
      <w:r>
        <w:t>деятельностью работников торговых объектов (территорий) (далее - руководитель</w:t>
      </w:r>
    </w:p>
    <w:p w:rsidR="00A77B3E">
      <w:r>
        <w:t>объекта).</w:t>
      </w:r>
    </w:p>
    <w:p w:rsidR="00A77B3E">
      <w:r>
        <w:t>Согласно п. 5 Требований перечень торговых объектов (территорий),</w:t>
      </w:r>
    </w:p>
    <w:p w:rsidR="00A77B3E">
      <w:r>
        <w:t>расположенных в пределах территории субъекта Российской Федерации</w:t>
      </w:r>
    </w:p>
    <w:p w:rsidR="00A77B3E">
      <w:r>
        <w:t>и подлежащих категорированию в интересах их антитеррористической защиты,</w:t>
      </w:r>
    </w:p>
    <w:p w:rsidR="00A77B3E">
      <w:r>
        <w:t>а также критерии включения (исключения) торговых объектов (территорий)</w:t>
      </w:r>
    </w:p>
    <w:p w:rsidR="00A77B3E">
      <w:r>
        <w:t>указанный перечень определяются органом исполнительной власти субъекта Российской Федерации, уполномоченным высшим должностным лицом субъекта</w:t>
      </w:r>
    </w:p>
    <w:p w:rsidR="00A77B3E">
      <w:r>
        <w:t>Российской Федерации (руководителем высшего исполнительного органа</w:t>
      </w:r>
    </w:p>
    <w:p w:rsidR="00A77B3E">
      <w:r>
        <w:t>государственной власти субъекта Российской Федерации) (далее</w:t>
      </w:r>
    </w:p>
    <w:p w:rsidR="00A77B3E">
      <w:r>
        <w:t>уполномоченный орган субъекта Российской Федерации), по согласованию</w:t>
      </w:r>
    </w:p>
    <w:p w:rsidR="00A77B3E">
      <w:r>
        <w:t>территориальным органом безопасности, территориальным органом</w:t>
      </w:r>
    </w:p>
    <w:p w:rsidR="00A77B3E">
      <w:r>
        <w:t>Федеральной службы войск национальной гвардии Российской Федерации,</w:t>
      </w:r>
    </w:p>
    <w:p w:rsidR="00A77B3E">
      <w:r>
        <w:t>территориальным органом Министерства Российской Федерации по делам</w:t>
      </w:r>
    </w:p>
    <w:p w:rsidR="00A77B3E">
      <w:r>
        <w:t>гражданской обороны, чрезвычайным ситуациям и ликвидации последствий</w:t>
      </w:r>
    </w:p>
    <w:p w:rsidR="00A77B3E">
      <w:r>
        <w:t>стихийных бедствий.</w:t>
      </w:r>
    </w:p>
    <w:p w:rsidR="00A77B3E">
      <w:r>
        <w:t>Указанный перечень формируется по форме, утвержденной Министерством</w:t>
      </w:r>
    </w:p>
    <w:p w:rsidR="00A77B3E">
      <w:r>
        <w:t>промышленности и торговли Российской Федерации, и утверждается высшим</w:t>
      </w:r>
    </w:p>
    <w:p w:rsidR="00A77B3E">
      <w:r>
        <w:t>должностным лицом субъекта Российской Федерации (руководителем высшего</w:t>
      </w:r>
    </w:p>
    <w:p w:rsidR="00A77B3E">
      <w:r>
        <w:t>исполнительного органа государственной власти субъекта Российской</w:t>
      </w:r>
    </w:p>
    <w:p w:rsidR="00A77B3E">
      <w:r>
        <w:t>Федерации).</w:t>
      </w:r>
    </w:p>
    <w:p w:rsidR="00A77B3E">
      <w:r>
        <w:t>Уполномоченный орган субъекта Российской Федерации, руководствуясь</w:t>
      </w:r>
    </w:p>
    <w:p w:rsidR="00A77B3E">
      <w:r>
        <w:t>критериями, изложенными в пункте 12 Требований, на основе предложений</w:t>
      </w:r>
    </w:p>
    <w:p w:rsidR="00A77B3E">
      <w:r>
        <w:t>органов местного самоуправления формирует перечень торговых объектов</w:t>
      </w:r>
    </w:p>
    <w:p w:rsidR="00A77B3E">
      <w:r>
        <w:t>(территорий), расположенных в пределах территории субъекта Российской</w:t>
      </w:r>
    </w:p>
    <w:p w:rsidR="00A77B3E">
      <w:r>
        <w:t>Федерации и подлежащих категорированию в интересах их антитеррористической</w:t>
      </w:r>
    </w:p>
    <w:p w:rsidR="00A77B3E">
      <w:r>
        <w:t>защиты (далее - Перечень).</w:t>
      </w:r>
    </w:p>
    <w:p w:rsidR="00A77B3E">
      <w:r>
        <w:t>Распоряжением Главы адрес от дата №135-рг «Об определении уполномоченного исполнительного органа государственной</w:t>
      </w:r>
    </w:p>
    <w:p w:rsidR="00A77B3E">
      <w:r>
        <w:t>власти адрес по определению Перечня торговых объектов</w:t>
      </w:r>
    </w:p>
    <w:p w:rsidR="00A77B3E">
      <w:r>
        <w:t>(территорий), расположенных в пределах территории адрес</w:t>
      </w:r>
    </w:p>
    <w:p w:rsidR="00A77B3E">
      <w:r>
        <w:t>и подлежащих категорированию в интересах их антитеррористической защиты»</w:t>
      </w:r>
    </w:p>
    <w:p w:rsidR="00A77B3E">
      <w:r>
        <w:t>Министерство промышленной политики адрес определено</w:t>
      </w:r>
    </w:p>
    <w:p w:rsidR="00A77B3E">
      <w:r>
        <w:t>уполномоченным исполнительным органом государственной власти Республики</w:t>
      </w:r>
    </w:p>
    <w:p w:rsidR="00A77B3E">
      <w:r>
        <w:t>адрес по определению Перечня торговых объектов (территорий), расположенных</w:t>
      </w:r>
    </w:p>
    <w:p w:rsidR="00A77B3E">
      <w:r>
        <w:t>в пределах территории адрес и подлежащих категорированию</w:t>
      </w:r>
    </w:p>
    <w:p w:rsidR="00A77B3E">
      <w:r>
        <w:t>в интересах их антитеррористической защиты.</w:t>
      </w:r>
    </w:p>
    <w:p w:rsidR="00A77B3E">
      <w:r>
        <w:t>Установлено, что в Перечень торговых объектов (территорий),</w:t>
      </w:r>
    </w:p>
    <w:p w:rsidR="00A77B3E">
      <w:r>
        <w:t>расположенных на территории адрес и подлежащих категорированию</w:t>
      </w:r>
    </w:p>
    <w:p w:rsidR="00A77B3E">
      <w:r>
        <w:t>в интересах их антитеррористической защиты, утвержденный Председателем</w:t>
      </w:r>
    </w:p>
    <w:p w:rsidR="00A77B3E">
      <w:r>
        <w:t>Антитеррористической комиссии в адрес - Главой адрес,</w:t>
      </w:r>
    </w:p>
    <w:p w:rsidR="00A77B3E">
      <w:r>
        <w:t>включен дата под № 1273 торговый объект, расположенный по адресу:</w:t>
      </w:r>
    </w:p>
    <w:p w:rsidR="00A77B3E">
      <w:r>
        <w:t>адрес.</w:t>
      </w:r>
    </w:p>
    <w:p w:rsidR="00A77B3E">
      <w:r>
        <w:t>Согласно п. 10 Требований в целях установления дифференцированных</w:t>
      </w:r>
    </w:p>
    <w:p w:rsidR="00A77B3E">
      <w:r>
        <w:t>требований к обеспечению антитеррористической защищенности торговых</w:t>
      </w:r>
    </w:p>
    <w:p w:rsidR="00A77B3E">
      <w:r>
        <w:t>объектов (территорий) с учетом возможных последствий совершения на них</w:t>
      </w:r>
    </w:p>
    <w:p w:rsidR="00A77B3E">
      <w:r>
        <w:t>террористического акта осуществляется категорирование торговых объектов</w:t>
      </w:r>
    </w:p>
    <w:p w:rsidR="00A77B3E">
      <w:r>
        <w:t>(территорий).</w:t>
      </w:r>
    </w:p>
    <w:p w:rsidR="00A77B3E">
      <w:r>
        <w:t>В соответствии с пунктами 14,18 Требований для проведения категорирования торгового объекта (территории) решением правообладателя</w:t>
      </w:r>
    </w:p>
    <w:p w:rsidR="00A77B3E">
      <w:r>
        <w:t>торгового объекта (территории) создается комиссия по обследованию категорированию торгового объекта (территории) в течение 1 месяца со дня</w:t>
      </w:r>
    </w:p>
    <w:p w:rsidR="00A77B3E">
      <w:r>
        <w:t>получения уведомления о включении этого торгового объекта (территории)</w:t>
      </w:r>
    </w:p>
    <w:p w:rsidR="00A77B3E">
      <w:r>
        <w:t>в предусмотренный пунктом 5 названных требований перечень торговых</w:t>
      </w:r>
    </w:p>
    <w:p w:rsidR="00A77B3E">
      <w:r>
        <w:t>объектов (территорий), расположенных в пределах территории субъекта</w:t>
      </w:r>
    </w:p>
    <w:p w:rsidR="00A77B3E">
      <w:r>
        <w:t>Российской Федерации и подлежащих категорированию в интересах их</w:t>
      </w:r>
    </w:p>
    <w:p w:rsidR="00A77B3E">
      <w:r>
        <w:t>антитеррористической защиты (далее также - перечень). Срок работы комиссии</w:t>
      </w:r>
    </w:p>
    <w:p w:rsidR="00A77B3E">
      <w:r>
        <w:t>вставляет 30 рабочих дней. Результаты работы комиссии оформляются актом</w:t>
      </w:r>
    </w:p>
    <w:p w:rsidR="00A77B3E">
      <w:r>
        <w:t>Доследования и категорирования торгового объекта (территории), который</w:t>
      </w:r>
    </w:p>
    <w:p w:rsidR="00A77B3E">
      <w:r>
        <w:t>подписывается всеми членами комиссии и является неотъемлемой частью</w:t>
      </w:r>
    </w:p>
    <w:p w:rsidR="00A77B3E">
      <w:r>
        <w:t>паспорта безопасности.</w:t>
      </w:r>
    </w:p>
    <w:p w:rsidR="00A77B3E">
      <w:r>
        <w:t>В силу пункта 21 Требований на каждый торговый объект (территорию)</w:t>
      </w:r>
    </w:p>
    <w:p w:rsidR="00A77B3E">
      <w:r>
        <w:t>в течение 30 дней после проведения его обследования и категорирования</w:t>
      </w:r>
    </w:p>
    <w:p w:rsidR="00A77B3E">
      <w:r>
        <w:t>разрабатывается паспорт безопасности, который составляется руководителем</w:t>
      </w:r>
    </w:p>
    <w:p w:rsidR="00A77B3E">
      <w:r>
        <w:t>объекта на основании акта обследования и категорирования торгового объекта</w:t>
      </w:r>
    </w:p>
    <w:p w:rsidR="00A77B3E">
      <w:r>
        <w:t>(территории), утверждается его правообладателем либо уполномоченным им</w:t>
      </w:r>
    </w:p>
    <w:p w:rsidR="00A77B3E">
      <w:r>
        <w:t>должностным лицом и в течение 30 дней со дня его составления подлежит</w:t>
      </w:r>
    </w:p>
    <w:p w:rsidR="00A77B3E">
      <w:r>
        <w:t>согласованию с руководителями территориального органа безопасности,</w:t>
      </w:r>
    </w:p>
    <w:p w:rsidR="00A77B3E">
      <w:r>
        <w:t>территориального органа Министерства Российской Федерации по делам</w:t>
      </w:r>
    </w:p>
    <w:p w:rsidR="00A77B3E">
      <w:r>
        <w:t>гражданской обороны, чрезвычайным ситуациям и ликвидации последствий</w:t>
      </w:r>
    </w:p>
    <w:p w:rsidR="00A77B3E">
      <w:r>
        <w:t>стихийных бедствий, территориального органа Федеральной службы войск</w:t>
      </w:r>
    </w:p>
    <w:p w:rsidR="00A77B3E">
      <w:r>
        <w:t>национальной гвардии Российской Федерации или подразделения</w:t>
      </w:r>
    </w:p>
    <w:p w:rsidR="00A77B3E">
      <w:r>
        <w:t>вневедомственной охраны войск национальной гвардии Российской Федерации и</w:t>
      </w:r>
    </w:p>
    <w:p w:rsidR="00A77B3E">
      <w:r>
        <w:t>уполномоченного органа субъекта Российской Федерации по месту нахождения</w:t>
      </w:r>
    </w:p>
    <w:p w:rsidR="00A77B3E">
      <w:r>
        <w:t>торгового объекта (территории) или уполномоченными ими должностными</w:t>
      </w:r>
    </w:p>
    <w:p w:rsidR="00A77B3E">
      <w:r>
        <w:t>лицами.</w:t>
      </w:r>
    </w:p>
    <w:p w:rsidR="00A77B3E">
      <w:r>
        <w:t>Согласно пункту 22 Требований паспорт безопасности составляется в 2</w:t>
      </w:r>
    </w:p>
    <w:p w:rsidR="00A77B3E">
      <w:r>
        <w:t>экземплярах, один из которых хранится в уполномоченном органе субъекта</w:t>
      </w:r>
    </w:p>
    <w:p w:rsidR="00A77B3E">
      <w:r>
        <w:t>Российской Федерации, на территории которого расположен торговый объект</w:t>
      </w:r>
    </w:p>
    <w:p w:rsidR="00A77B3E">
      <w:r>
        <w:t>(территория), второй - у правообладателя торгового объекта (территории).</w:t>
      </w:r>
    </w:p>
    <w:p w:rsidR="00A77B3E">
      <w:r>
        <w:t>Установлено, что дата исх. № 08/2014, а также дополнительно</w:t>
      </w:r>
    </w:p>
    <w:p w:rsidR="00A77B3E">
      <w:r>
        <w:t>дата № 08/2155/23 Министерством промышленной политики Республики</w:t>
      </w:r>
    </w:p>
    <w:p w:rsidR="00A77B3E">
      <w:r>
        <w:t>адрес в адрес наименование организации направлено уведомление о включении ею</w:t>
      </w:r>
    </w:p>
    <w:p w:rsidR="00A77B3E">
      <w:r>
        <w:t>торгового объекта в Перечень торговых объектов (территорий), расположенных</w:t>
      </w:r>
    </w:p>
    <w:p w:rsidR="00A77B3E">
      <w:r>
        <w:t>на территории адрес и подлежащих категорированию в интересах их</w:t>
      </w:r>
    </w:p>
    <w:p w:rsidR="00A77B3E">
      <w:r>
        <w:t>антитеррористической защиты, и о необходимости принятия мер для выполнения</w:t>
      </w:r>
    </w:p>
    <w:p w:rsidR="00A77B3E">
      <w:r>
        <w:t>требований действующего законодательства в части обеспечения</w:t>
      </w:r>
    </w:p>
    <w:p w:rsidR="00A77B3E">
      <w:r>
        <w:t>антитеррористической защиты указанного объекта (территории).</w:t>
      </w:r>
    </w:p>
    <w:p w:rsidR="00A77B3E">
      <w:r>
        <w:t>Данные уведомления согласно почтовым отправлениям получены</w:t>
      </w:r>
    </w:p>
    <w:p w:rsidR="00A77B3E">
      <w:r>
        <w:t>дата и дата.</w:t>
      </w:r>
    </w:p>
    <w:p w:rsidR="00A77B3E">
      <w:r>
        <w:t>В сроки, предусмотренные пунктами 14, 21 Требований комиссия</w:t>
      </w:r>
    </w:p>
    <w:p w:rsidR="00A77B3E">
      <w:r>
        <w:t>по обследованию и категорированию торгового объекта наименование организации не</w:t>
      </w:r>
    </w:p>
    <w:p w:rsidR="00A77B3E">
      <w:r>
        <w:t>создана, проведение этих мероприятий не обеспечено, паспорт безопасности не</w:t>
      </w:r>
    </w:p>
    <w:p w:rsidR="00A77B3E">
      <w:r>
        <w:t>оформлен и с руководителями уполномоченных органов не согласован.</w:t>
      </w:r>
    </w:p>
    <w:p w:rsidR="00A77B3E">
      <w:r>
        <w:t>Кроме того, проверкой установлено, что на объекте не приняты меры по</w:t>
      </w:r>
    </w:p>
    <w:p w:rsidR="00A77B3E">
      <w:r>
        <w:t>обеспечению антитеррористической защищенности независимо от его</w:t>
      </w:r>
    </w:p>
    <w:p w:rsidR="00A77B3E">
      <w:r>
        <w:t>категорирования:</w:t>
      </w:r>
    </w:p>
    <w:p w:rsidR="00A77B3E">
      <w:r>
        <w:t>-не разработаны организационно-распорядительные документы</w:t>
      </w:r>
    </w:p>
    <w:p w:rsidR="00A77B3E">
      <w:r>
        <w:t>по организации охраны, пропускного и внутри объектового режимов на торговом объекте (территории) (п.п. «а» п. 28 Требований АТЗ);</w:t>
      </w:r>
    </w:p>
    <w:p w:rsidR="00A77B3E">
      <w:r>
        <w:t>- не проводятся тренировки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 (п.п. «в» п. 28</w:t>
      </w:r>
    </w:p>
    <w:p w:rsidR="00A77B3E">
      <w:r>
        <w:t>Требований АТЗ);</w:t>
      </w:r>
    </w:p>
    <w:p w:rsidR="00A77B3E">
      <w:r>
        <w:t>-не осуществляется информирование работников торгового объекта</w:t>
      </w:r>
    </w:p>
    <w:p w:rsidR="00A77B3E">
      <w:r>
        <w:t>территории) о требованиях к антитеррористической защищенности торгового</w:t>
      </w:r>
    </w:p>
    <w:p w:rsidR="00A77B3E">
      <w:r>
        <w:t>объекта (территории) (п.п. «д» п. 28 Требований АТЗ);</w:t>
      </w:r>
    </w:p>
    <w:p w:rsidR="00A77B3E">
      <w:r>
        <w:t>-система оповещения на торговом объекте (территории) не обеспечивает</w:t>
      </w:r>
    </w:p>
    <w:p w:rsidR="00A77B3E">
      <w:r>
        <w:t>оперативное информирование людей об угрозе совершения или о совершении на</w:t>
      </w:r>
    </w:p>
    <w:p w:rsidR="00A77B3E">
      <w:r>
        <w:t>торговом объекте (территории) террористического акта (п. 32 Требований АТЗ);</w:t>
      </w:r>
    </w:p>
    <w:p w:rsidR="00A77B3E">
      <w:r>
        <w:t>Таким образом, в действиях директора наименование организации фио</w:t>
      </w:r>
    </w:p>
    <w:p w:rsidR="00A77B3E">
      <w:r>
        <w:t>усматриваются признаки административного правонарушения, предусмотренного</w:t>
      </w:r>
    </w:p>
    <w:p w:rsidR="00A77B3E">
      <w:r>
        <w:t>ч. 1 ст. 20.35 КоАП РФ - нарушение требований к антитеррористической</w:t>
      </w:r>
    </w:p>
    <w:p w:rsidR="00A77B3E">
      <w:r>
        <w:t>защищенности объектов (территорий).</w:t>
      </w:r>
    </w:p>
    <w:p w:rsidR="00A77B3E">
      <w:r>
        <w:t xml:space="preserve"> В судебном заседании  помощник  прокурора адрес  фио поддержала доводы и обстоятельства, изложенные в  постановлении о возбуждении дела об административном правонарушении, и приложенных к нему материалах. </w:t>
      </w:r>
    </w:p>
    <w:p w:rsidR="00A77B3E">
      <w:r>
        <w:t xml:space="preserve">           Директор наименование организации фио в судебное заседание  не явилась;  о времени и месте судебного заседания была извещена  надлежащим образом. Направила в адрес суда заявление, в котором просила рассмотреть дело в ее отсутствие в связи с невозможностью явиться, указала, что вину в совершении данного административного правонарушения признает в полном объеме.</w:t>
      </w:r>
    </w:p>
    <w:p w:rsidR="00A77B3E">
      <w:r>
        <w:t xml:space="preserve">            На основании вышеизложенного,  с учетом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мировой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Положениями ч. 1 ст. 20.35 КоАП РФ предусмотрена административная ответственность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rsidR="00A77B3E">
      <w:r>
        <w:t xml:space="preserve">                 В соответствии с Концепцией противодействия терроризму в Российской Федерации, утвержденной Президентом Российской Федерации дата (далее -Концепция), 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законы, нормативные правовые акты Президента РФ и Правительства РФ, Стратегия национальной безопасности Российской Федерации до дата, Концепция внешней политики Российской Федерации, Военная доктрина Российской Федерации, настоящая Концепция, а также нормативные правовые акты Российской Федерации, направленные на совершенствование деятельности в данной области. </w:t>
      </w:r>
    </w:p>
    <w:p w:rsidR="00A77B3E">
      <w:r>
        <w:t xml:space="preserve">                  Согласно ст. 2 Федерального закона N 35-ФЗ от дата "О противодействии терроризму" одним из основных принципов противодействия терроризму является приоритет мер предупреждения терроризма, минимизации и (или) ликвидации последствий проявления терроризма. </w:t>
      </w:r>
    </w:p>
    <w:p w:rsidR="00A77B3E">
      <w:r>
        <w:t xml:space="preserve">                  Под противодействием терроризму в соответствии с п. 4. ст. 3 Федерального закона от дата N 35-ФЗ "О противодействии терроризму" понимается деятельность органов государственной власти и органов местного самоуправления, а также физических и юридических лиц в том числе, по предупреждению терроризма, по выявлению и последующему устранению причин и условий, способствующих совершению террористических актов (профилактика терроризма); минимизации и (или) ликвидации последствий проявлений терроризма. </w:t>
      </w:r>
    </w:p>
    <w:p w:rsidR="00A77B3E">
      <w:r>
        <w:t xml:space="preserve">                 Согласно п. 6 ст. 3 Закона N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w:t>
      </w:r>
    </w:p>
    <w:p w:rsidR="00A77B3E">
      <w:r>
        <w:t xml:space="preserve">                   Согласно п. 4 ч. 2 ст. 5 Федерального закона N 35-ФЗ от дата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A77B3E">
      <w:r>
        <w:t xml:space="preserve">            Факт совершения фио административного правонарушения, предусмотренного ч. 1 ст. 20.35 КоАП РФ, и ее вина в совершении данного административного правонарушения, в полном объеме подтверждается: </w:t>
      </w:r>
    </w:p>
    <w:p w:rsidR="00A77B3E">
      <w:r>
        <w:t>- постановлением о возбуждении дела об административном правонарушении от дата, в котором она указала, что вину признает;</w:t>
      </w:r>
    </w:p>
    <w:p w:rsidR="00A77B3E">
      <w:r>
        <w:t>- решение о проведении проверки от дата;</w:t>
      </w:r>
    </w:p>
    <w:p w:rsidR="00A77B3E">
      <w:r>
        <w:t>- актом проверки от дата;</w:t>
      </w:r>
    </w:p>
    <w:p w:rsidR="00A77B3E">
      <w:r>
        <w:t>- требованием в порядке ст. 6, 22 ФЗ «О прокуратуре РФ» от дата;</w:t>
      </w:r>
    </w:p>
    <w:p w:rsidR="00A77B3E">
      <w:r>
        <w:t>- письмом о принятии мер к антитеррористической защищенности наименование организации от дата, дата, дата;</w:t>
      </w:r>
    </w:p>
    <w:p w:rsidR="00A77B3E">
      <w:r>
        <w:t>- требованием в порядке ст. 6, 22 ФЗ «О прокуратуре РФ» от дата;</w:t>
      </w:r>
    </w:p>
    <w:p w:rsidR="00A77B3E">
      <w:r>
        <w:t>- ответом наименование организации от дата на требование Прокуратуры адрес;</w:t>
      </w:r>
    </w:p>
    <w:p w:rsidR="00A77B3E">
      <w:r>
        <w:t>- письменными объяснениями представителя наименование организации фио от дата;</w:t>
      </w:r>
    </w:p>
    <w:p w:rsidR="00A77B3E">
      <w:r>
        <w:t>- выпиской из ЕГРЮЛ в отношении наименование организации.</w:t>
      </w:r>
    </w:p>
    <w:p w:rsidR="00A77B3E">
      <w:r>
        <w:t xml:space="preserve">           Для вынесения законного и обоснованного решения необходимо, чтобы совокупность имеющихся в материалах дела доказательств была достаточна для подтверждения юридически значимых обстоятельств. </w:t>
      </w:r>
    </w:p>
    <w:p w:rsidR="00A77B3E">
      <w:r>
        <w:t xml:space="preserve">         Предоставленные по делу письменные доказательства суд считает достоверными, объективными, допустимыми и достаточными доказательствами по делу для установления вины фио поскольку они получены в соответствии с требованиями закона, имеют надлежащую процессуальную форму.</w:t>
      </w:r>
    </w:p>
    <w:p w:rsidR="00A77B3E">
      <w:r>
        <w:t xml:space="preserve">           Оценив представленные по делу доказательства в совокупности, суд находит вину    директора наименование организации фио в совершении административного правонарушения, предусмотренного ч.1 ст. 20.35 КоАП РФ, установленной и полностью доказанной, квалификацию действий правильной -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rsidR="00A77B3E">
      <w:r>
        <w:t xml:space="preserve">            Оснований для прекращения производства по делу и освобождению привлекаемого лица от административной ответственности мировой судья не усматривает. </w:t>
      </w:r>
    </w:p>
    <w:p w:rsidR="00A77B3E">
      <w:r>
        <w:t>Согласно ч.1 ст.3.1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 xml:space="preserve">Обстоятельств, предусмотренных ст. 24.5 КоАП РФ, исключающих производство по делу, мировым судьей не установлено.     </w:t>
      </w:r>
    </w:p>
    <w:p w:rsidR="00A77B3E">
      <w:r>
        <w:t>Санкция данной статьи предусматривает административное наказание в виде административного штрафа на граждан в размере от трех тысяч до сумма прописью; на должностных лиц - от тридцати тысяч до сумма прописью или дисквалификацию на срок от шести месяцев до трех лет; на юридических лиц - от ста тысяч до сумма прописью.</w:t>
      </w:r>
    </w:p>
    <w:p w:rsidR="00A77B3E">
      <w:r>
        <w:t xml:space="preserve">               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Обстоятельством, смягчающим административную ответственность в соответствии со ст.4.2 КоАП РФ, мировой судья признает раскаяние лица, совершившего административное правонарушение; оказание лицом, совершившим административное правонарушение, содействие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77B3E">
      <w:r>
        <w:t xml:space="preserve">    Обстоятельств, отягчающих административную ответственность в соответствии со ст. 4.3 КоАП РФ, мировым судьей не установлено.</w:t>
      </w:r>
    </w:p>
    <w:p w:rsidR="00A77B3E">
      <w:r>
        <w:t xml:space="preserve">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лица привлекаемого к административной ответственности, учитывая степень вины, наличие обстоятельства, смягчающего административную ответственность, а также отсутствие обстоятельств, отягчающих административную ответственность, с целью предотвращения совершения новых правонарушений, принимая во внимание имущественное положение лица, привлекаемого к административной ответственности,   мировой судья считает возможным назначить директору наименование организации фио административное наказание в виде административного штрафа в нижнем пределе санкции ч.1 ст. 20.35 КоАП РФ,  поскольку такое наказание в рассматриваемом случае соответствует тяжести совершенного правонарушения, а также принципам справедливости и целесообразности административной ответственности, и является достаточным для предупреждения совершения новых правонарушений.</w:t>
      </w:r>
    </w:p>
    <w:p w:rsidR="00A77B3E">
      <w:r>
        <w:t xml:space="preserve">                  Руководствуясь ст.29.10, ч.1 ст.29.11 КоАП РФ, мировой судья</w:t>
      </w:r>
    </w:p>
    <w:p w:rsidR="00A77B3E">
      <w:r>
        <w:t xml:space="preserve">                                                            П О С Т А Н О В И Л:</w:t>
      </w:r>
    </w:p>
    <w:p w:rsidR="00A77B3E">
      <w:r>
        <w:t xml:space="preserve">       Признать должностное лицо - директора наименование организации фио виновной в совершении административного правонарушения, предусмотренного ч.1 ст. 20.35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w:t>
      </w:r>
    </w:p>
    <w:p w:rsidR="00A77B3E">
      <w:r>
        <w:t>телефон телефон, УИН 0410760300225003722420174 назначение платежа: «штраф по делу об административном правонарушении № 5-22-372/2024 по постановлению от дата».</w:t>
      </w:r>
    </w:p>
    <w:p w:rsidR="00A77B3E">
      <w:r>
        <w:t xml:space="preserve">                Квитанцию об оплате  административного штрафа следует  представить в адрес № 22 Алуштинского судебного района (городской  адрес) адрес.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суда может быть обжаловано в Алуштинский городской суд адрес  в течение  в течение 10-ти суток со дня вручения или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