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5-23-29/2025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гражданки Российской Федерации, паспортные данные, выдан ГУ МВД России по адрес, код подразделения телефон, зарегистрированной по адресу6 адрес, </w:t>
      </w:r>
    </w:p>
    <w:p w:rsidR="00A77B3E">
      <w:r>
        <w:t>УСТАНОВИЛ:</w:t>
      </w:r>
    </w:p>
    <w:p w:rsidR="00A77B3E">
      <w:r>
        <w:t xml:space="preserve">Постановлением №18880391242040828796 от дата  фио,  была привлечена к административной ответственности по ч.1 статьи 6.24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оплатила, то есть совершила административное правонарушение, предусмотренное ст. 20.25 ч.1 КоАП РФ. </w:t>
      </w:r>
    </w:p>
    <w:p w:rsidR="00A77B3E">
      <w:r>
        <w:t>фио в ходе судебного заседания вину в совершении административного правонарушения признала в полном объеме, обстоятельства, изложенные в протоколе об административном правонарушении не оспаривала.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8201 №253084 от дата,  заверенной копией постановления №18880391242040828796 от дата, которым  фио,  была привлечена к административной ответственности по ч.1 статьи 6.24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её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>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виновной в совершении административного правонарушения, предусмотренного ч.1 ст.20.25 КоАП РФ и назначить ей административное наказание в виде административного штрафа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0410760300235000292520116.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