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5-23-50/2025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зарегистрированного по адресу: адрес,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государственный регистрационный знак А665ЕЕ95 в состоянии опьянения, в соответствии с актом освидетельствования на состояние алкогольного опьянения 82АО№036511 от дата (установлено состояние опьянения), результат освидетельствования   0,826 мг/л, тем самым фио нарушил п.2.7 ПДД РФ. Следовательно, совершил административное правонарушение, предусмотренное ч.1 ст.12.8  КоАП РФ.</w:t>
      </w:r>
    </w:p>
    <w:p w:rsidR="00A77B3E">
      <w:r>
        <w:t>В Судебные заседания, назначенные на дата, а также дата фио не явился, о причинах неявки суду не сообщил, при этом о дате, времени и месте рассмотрения протокола об административном  правонарушении в отношении него судом был извещен надлежащим образом, о чем в материалах дела имеются соответствующие доказательства.</w:t>
      </w:r>
    </w:p>
    <w:p w:rsidR="00A77B3E">
      <w:r>
        <w:t>На основании изложенного выше, мировой судья пришел к выводу о возможности рассмотреть протокол об административном правонарушении в отсутствие неявившегося фио</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82АП№020786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 и пояснений;</w:t>
      </w:r>
    </w:p>
    <w:p w:rsidR="00A77B3E">
      <w:r>
        <w:t>- протоколом об отстранении от управления транспортным средством серии 82ОТ №063086 от дата, в соответствии с которым, фио был отстранен от управления транспортным средством марки марка автомобиля государственный регистрационный знак А665ЕЕ95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опьянения 82АО№036511 от дата, которым у фио было установлено состояние опьянения, результат освидетельствования 0,826 мг/л, с которым освидетельствуемый согласился, о чем свидетельствует его соответствующая подпись;</w:t>
      </w:r>
    </w:p>
    <w:p w:rsidR="00A77B3E">
      <w:r>
        <w:t>- тестом прибора МЕТА №17917, в соответствии с которым, показания прибора составили 0,826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УИН:18810491241500004847.</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