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5-23-106/2025</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дата                                                                        адрес..</w:t>
      </w:r>
    </w:p>
    <w:p w:rsidR="00A77B3E">
      <w:r>
        <w:t xml:space="preserve">Мировой судья судебного участка №23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 личность установлена по паспорту гражданина Российской Федерации;</w:t>
      </w:r>
    </w:p>
    <w:p w:rsidR="00A77B3E">
      <w:r>
        <w:t xml:space="preserve">рассмотрев материалы дела об административном правонарушении, в отношении фио, паспортные данные, зарегистрированного по адресу: адрес, гражданина Российской Федерации паспортные данные, официально нетрудоустроенного, ранее привлекался к административной ответственности, за совершение административного правонарушения, ответственность за которое предусмотрена частью первой статьи 12.26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управляя транспортным средством марки марка автомобиля модель «Рио» государственный регистрационный знак Р251КТ46, при наличии признаков опьянения (запах алкоголя из полости рта, резкое изменение окраски кожных покровов лица), не выполнил законного требования уполномоченного должностного лица о прохождении освидетельствования медицинского освидетельствования на состояние опьянения в специальном медицинском учреждении; при этом данные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ч.1 ст.12.26  КоАП РФ.</w:t>
      </w:r>
    </w:p>
    <w:p w:rsidR="00A77B3E">
      <w:r>
        <w:t>дата в ходе судебного заседания фио обстоятельства, изложенные в протоколе не оспаривал, указал, что не мог проследовать в медицинское учреждение, поскольку необходимо было везти детей к врачу.</w:t>
      </w:r>
    </w:p>
    <w:p w:rsidR="00A77B3E">
      <w:r>
        <w:t xml:space="preserve">Исследовав материалы дела, заслушав фио, оценив представленные доказательства, суд приходит к следующему:   </w:t>
      </w:r>
    </w:p>
    <w:p w:rsidR="00A77B3E">
      <w:r>
        <w:t>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В соответствии с положениями пункта 5 Порядка проведения медицинского освидетельствования на состояние опьянения (алкогольного, наркотического или иного токсического), утвержденном Приказом Минздрава России от дата N 933н (ред. от дата) "О порядке проведения медицинского освидетельствования на состояние опьянения (алкогольного, наркотического или иного токсического)", медицинское освидетельствование проводится в отношении: 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w:t>
      </w:r>
    </w:p>
    <w:p w:rsidR="00A77B3E">
      <w:r>
        <w:t>В п.1 Постановления Пленума Верховного Суда РФ от дата №18 «О некоторых вопросах, возникающих у судов при применении Особенной части Кодекса Российской Федерации об административных правонарушениях» разъяснено, что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 К водителю также приравнивается лицо, обучающее вождению.</w:t>
      </w:r>
    </w:p>
    <w:p w:rsidR="00A77B3E">
      <w:r>
        <w:tab/>
        <w:t>Из п.3 вышеуказанного Постановления Пленума Верховного Суда РФ  следует,  что, поскольку Правила дорожного движения Российской Федерации (далее - ПДД) распространяются на все транспортные средства, то лишение лица за совершение им административного правонарушения права управления транспортным средством определенного вида означает, что это лицо одновременно лишается права управления и другими транспортными средствами, указанными в пункте 1 примечания к статье 12.1 КоАП РФ.</w:t>
      </w:r>
    </w:p>
    <w:p w:rsidR="00A77B3E">
      <w: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ab/>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ab/>
        <w:t>- протоколом 82АП№244229 от дата об административном правонарушении, в котором зафиксированы обстоятельства совершения административного правонарушения; замечаний к протоколу у фио не имелось, протокол об административном правонарушении подписан им без пояснений и замечаний;</w:t>
      </w:r>
    </w:p>
    <w:p w:rsidR="00A77B3E">
      <w:r>
        <w:t xml:space="preserve"> </w:t>
        <w:tab/>
        <w:t xml:space="preserve">- протоколом 82ОТ№063080 от дата об отстранении от управления транспортным средством, из которого следует, что  водитель фио был отстранен от управления транспортным средством марки марка автомобиля модель «Рио» государственный регистрационный знак Р251КТ46, ввиду наличия достаточных оснований  полагать, что  лицо, которое управляет  транспортным средством, находится в состоянии  опьянения; </w:t>
      </w:r>
    </w:p>
    <w:p w:rsidR="00A77B3E">
      <w:r>
        <w:tab/>
        <w:t>- протоколом 82МО№023147 от дата о направлении на медицинское освидетельствование на состояние опьянения, при наличии на то законных оснований: признаков опьянения –  резкое изменение окраски кожных покровов лица,  запах алкоголя из полости рта (одного или нескольких);</w:t>
      </w:r>
    </w:p>
    <w:p w:rsidR="00A77B3E">
      <w:r>
        <w:tab/>
        <w:t>- в вышеуказанных протоколах указано,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ab/>
        <w:t>- сведениями из базы данных по водительскому удостоверению фио;</w:t>
      </w:r>
    </w:p>
    <w:p w:rsidR="00A77B3E">
      <w:r>
        <w:tab/>
        <w:t>- сведениями из базы данных по административным правонарушениям фио</w:t>
      </w:r>
    </w:p>
    <w:p w:rsidR="00A77B3E">
      <w:r>
        <w:tab/>
        <w:t xml:space="preserve">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ab/>
        <w:t>Протокол об административном правонарушении и другие процессуальные документы составлены в соответствии с требованиями  КоАП РФ, права  привлекаемого лица соблюдены.</w:t>
      </w:r>
    </w:p>
    <w:p w:rsidR="00A77B3E">
      <w:r>
        <w:tab/>
        <w:t xml:space="preserve">В данном случае для привлечения к административной ответственности по ч.1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ab/>
        <w:t>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ab/>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резкое изменение окраски кожных покровов лица, запах алкоголя из полости рта, что согласуется с разделом 1 «Правил освидетельствования». </w:t>
      </w:r>
    </w:p>
    <w:p w:rsidR="00A77B3E">
      <w:r>
        <w:tab/>
        <w:t>В связи с обнаружением признаков опьянения, являющихся достаточным основанием полагать, что  водитель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w:t>
      </w:r>
    </w:p>
    <w:p w:rsidR="00A77B3E">
      <w:r>
        <w:tab/>
        <w:t>Поскольку фио от прохождения медицинского освидетельствования на состояние опьянения в специализированном медицинском учреждении отказался, тем самым не выполнив законного требования уполномоченного должностного лица,  имеет место состав административного правонарушения, предусмотренный частью первой статьи 12.26 КоАП РФ.</w:t>
      </w:r>
    </w:p>
    <w:p w:rsidR="00A77B3E">
      <w:r>
        <w:tab/>
        <w:t>Оценивая собранные по делу доказательства,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Так, фабула части первой статьи 12.26 КоАП РФ гласит, что наказуемым, в понимании настоящего кодекса является,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Статья 12.26 КоАП РФ предусматривает наступление административной ответственности за невыполнение водителем транспортного средства требования о прохождении медицинского освидетельствования на состояние опьянения.</w:t>
      </w:r>
    </w:p>
    <w:p w:rsidR="00A77B3E">
      <w:r>
        <w:t>В рассматриваемом случае, такое событие, а именно – отказ от прохождения освидетельствования в медицинском учреждении, отражено в протоколе об административном правонарушении, являющимся предметом рассмотрения настоящего дела.</w:t>
      </w:r>
    </w:p>
    <w:p w:rsidR="00A77B3E">
      <w:r>
        <w:tab/>
        <w:t>Санкция части первой статьи 12.26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ab/>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его имущественное и семейное положение. Обстоятельств, смягчающих  и отягчающих административную ответственность, судом не установлено.  </w:t>
      </w:r>
    </w:p>
    <w:p w:rsidR="00A77B3E">
      <w:r>
        <w:tab/>
        <w:t>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 Руководствуясь  ст. ст. 29.9 - 29.11 КоАП РФ, мировой судья  </w:t>
      </w:r>
    </w:p>
    <w:p w:rsidR="00A77B3E">
      <w:r>
        <w:t xml:space="preserve">                                                               ПОСТАНОВИЛ:</w:t>
      </w:r>
    </w:p>
    <w:p w:rsidR="00A77B3E">
      <w:r>
        <w:tab/>
        <w:t>Признать фио, паспортные данные,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(ОМВД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УИН:18810491251500001251.</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 xml:space="preserve">Мировой судья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