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№18810582240812358976 от дата  фио,  был привлечен к административной ответственности по ч.1.1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82КР№020748 от дата,  заверенной копией постановления №18810582240812358976 от дата , которым  фио,  был привлечен к административной ответственности по ч.1.1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0410760300235001632520127.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