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>Дело № 05-23-</w:t>
      </w:r>
      <w:r>
        <w:rPr>
          <w:lang w:val="en-US"/>
        </w:rPr>
        <w:t>_____</w:t>
      </w:r>
      <w:r>
        <w:t>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>, рассмотрев</w:t>
      </w:r>
      <w:r>
        <w:t xml:space="preserve"> протокол об административном правонарушении в отношении</w:t>
      </w:r>
    </w:p>
    <w:p w:rsidR="00A77B3E">
      <w:r>
        <w:t>Алуштинской</w:t>
      </w:r>
      <w:r>
        <w:t xml:space="preserve"> городской организации Крымской региональной организации Общероссийской организации инвалидов войны в Афганистане и военной травмы – «Инвалиды войны», юридический адрес: адрес, ОГРН 116910</w:t>
      </w:r>
      <w:r>
        <w:t>2052624,</w:t>
      </w:r>
    </w:p>
    <w:p w:rsidR="00A77B3E">
      <w:r>
        <w:t xml:space="preserve">о совершении административного правонарушения, предусмотренного ст. 19.7  КоАП РФ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</w:t>
      </w:r>
      <w:r>
        <w:t>Алуштинская</w:t>
      </w:r>
      <w:r>
        <w:t xml:space="preserve"> городская организация Крымской региональной организации Общероссийской организации инвалидов войны в Афганистане и военной травмы – «И</w:t>
      </w:r>
      <w:r>
        <w:t>нвалиды войны», находящаяся по адресу: адрес, не представила в государственный орган (должностному лицу) сведения (информацию), предоставление которых предусмотрено законом и необходимо для осуществления этим органом (должностным лицом) его законной деятел</w:t>
      </w:r>
      <w:r>
        <w:t>ьности.</w:t>
      </w:r>
    </w:p>
    <w:p w:rsidR="00A77B3E">
      <w:r>
        <w:t xml:space="preserve">Представитель организации </w:t>
      </w:r>
      <w:r>
        <w:t>фио</w:t>
      </w:r>
      <w:r>
        <w:t xml:space="preserve">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Алуштинская</w:t>
      </w:r>
      <w:r>
        <w:t xml:space="preserve"> городская организация Крымской региональной организации Общероссийской </w:t>
      </w:r>
      <w:r>
        <w:t>организации инвалидов войны в Афганистане и военной травмы – «Инвалиды войны», находящаяся по адресу: адрес срок до дата не представила в уполномоченный орган документы, содержащие отчет о своей деятельности, о персональном составе руководящих органов, док</w:t>
      </w:r>
      <w:r>
        <w:t xml:space="preserve">ументы о 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гражданства. Допущено нарушение п.п.3, 3.1 ст.32 Федерального Закона от дата № 7-ФЗ </w:t>
      </w:r>
      <w:r>
        <w:t xml:space="preserve">«О некоммерческих организациях», п.2 Постановления Правительства Российской Федерации от дата № 212 «О мерах по реализации отдельных положений федеральных законов, регулирующих деятельность некоммерческих организаций». </w:t>
      </w:r>
    </w:p>
    <w:p w:rsidR="00A77B3E">
      <w:r>
        <w:t>Факт совершения административного пр</w:t>
      </w:r>
      <w:r>
        <w:t>авонарушения подтвержден протоколом об административном правонарушении, выпиской из ЕГРЮЛ, другим документам,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>Обстояте</w:t>
      </w:r>
      <w:r>
        <w:t xml:space="preserve">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19.7 КоАП РФ</w:t>
      </w:r>
    </w:p>
    <w:p w:rsidR="00A77B3E">
      <w:r>
        <w:t xml:space="preserve">                                                                           постановил:</w:t>
      </w:r>
    </w:p>
    <w:p w:rsidR="00A77B3E"/>
    <w:p w:rsidR="00A77B3E">
      <w:r>
        <w:t>Алуштинской</w:t>
      </w:r>
      <w:r>
        <w:t xml:space="preserve"> городской организации Крымской ре</w:t>
      </w:r>
      <w:r>
        <w:t xml:space="preserve">гиональной организации Общероссийской организации инвалидов войны в Афганистане и военной травмы – «Инвалиды войны», за совершение административного правонарушения, предусмотренного ст. 19.7 КоАП РФ объявить предупреждение  о не совершении впредь подобных </w:t>
      </w:r>
      <w:r>
        <w:t>правонарушений.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</w:t>
      </w:r>
      <w:r>
        <w:t>г.адрес</w:t>
      </w:r>
      <w:r>
        <w:t>) в течение 10 суток со дня получения копии настоящего постановления.</w:t>
      </w:r>
    </w:p>
    <w:p w:rsidR="00A77B3E"/>
    <w:p w:rsidR="00A77B3E">
      <w:r>
        <w:t xml:space="preserve">Мировой судья    </w:t>
      </w:r>
      <w:r>
        <w:t xml:space="preserve">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