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5-23-183/2025</w:t>
      </w:r>
    </w:p>
    <w:p w:rsidR="00A77B3E"/>
    <w:p w:rsidR="00A77B3E">
      <w:r>
        <w:t>адрес №23 Алуштинского судебного района (городской адрес) адрес; адрес: адрес; ms23@mnst.rk.gov.ru. тел.: телефон</w:t>
      </w:r>
    </w:p>
    <w:p w:rsidR="00A77B3E">
      <w:r>
        <w:t>ПОСТАНОВЛЕНИЕ</w:t>
      </w:r>
    </w:p>
    <w:p w:rsidR="00A77B3E">
      <w:r>
        <w:t>по делу об административном правонарушении</w:t>
      </w:r>
    </w:p>
    <w:p w:rsidR="00A77B3E">
      <w:r>
        <w:t xml:space="preserve">дата </w:t>
        <w:tab/>
        <w:tab/>
        <w:tab/>
        <w:tab/>
        <w:tab/>
        <w:tab/>
        <w:t xml:space="preserve">    </w:t>
        <w:tab/>
        <w:t xml:space="preserve">    адрес, Багликова, 21</w:t>
      </w:r>
    </w:p>
    <w:p w:rsidR="00A77B3E">
      <w:r>
        <w:t>Мировой судья судебного участка № 23 Алуштинского судебного района (городской адрес) адрес фио,  в отсутствие лица, в отношении которого ведется производство по делу об административном правонарушении– фио Хаял Магоммед оглы, защитника – фио, действующего на основании доверенности, рассмотрев материалы дела об административном правонарушении, в отношении фио Хаял Магоммед оглы, паспортные данные, зарегистрированного по адресу: Донецкая адрес, фактически проживающего по адресу: адрес, гражданина Российской Федерации, паспортные данные, данными об официальном трудоустройстве суд не располагает, ранее привлекался к административной ответственности, за совершения правонарушения, ответственность за которое предусмотрена частью первой статьи 12.8 Кодекса Российской Федерации об административных правонарушениях,</w:t>
      </w:r>
    </w:p>
    <w:p w:rsidR="00A77B3E">
      <w:r>
        <w:t>УСТАНОВИЛ:</w:t>
      </w:r>
    </w:p>
    <w:p w:rsidR="00A77B3E">
      <w:r>
        <w:t>дата в время по адресу: адрес, гражданин фиоо., управлял транспортным средством марки «Джилли», модель «СиКей» государственный регистрационный знак Е820ВЕ180 в состоянии опьянения, в соответствии с актом медицинского освидетельствования на состояние опьянения (алкогольного, наркотического или иного токсического) №35 от дата (установлено состояние опьянения), тем самым фиоо. нарушил п.2.7 ПДД РФ. Следовательно, совершил административное правонарушение, предусмотренное ч.1 ст.12.8  КоАП РФ.</w:t>
      </w:r>
    </w:p>
    <w:p w:rsidR="00A77B3E">
      <w:r>
        <w:tab/>
        <w:t>Суд полагает возможным рассмотреть протокол об административном правонарушении в отсутствие неявившихся лиц, а также находит извещение фиоо. надлежащим в силу следующего.</w:t>
      </w:r>
    </w:p>
    <w:p w:rsidR="00A77B3E">
      <w:r>
        <w:t>Так, судебная повестка на дата на время получена фиоо. дата в время</w:t>
      </w:r>
    </w:p>
    <w:p w:rsidR="00A77B3E">
      <w:r>
        <w:t>Телефонограммой, принятой фио  в время дата, защитник надлежащим образом был извещен о дате времени и месте проведения судебного заседания.</w:t>
      </w:r>
    </w:p>
    <w:p w:rsidR="00A77B3E">
      <w:r>
        <w:t>фио Х.М.о. от получения телефонограммы уклонился, что подтверждается справками от дата.</w:t>
      </w:r>
    </w:p>
    <w:p w:rsidR="00A77B3E">
      <w:r>
        <w:t>В виду неявки лиц, участвующих в деле, судом принято решение об объявлении перерыва в судебном заседании до дата, с целью установить, получена ли фиоо. судебная повестка.</w:t>
      </w:r>
    </w:p>
    <w:p w:rsidR="00A77B3E">
      <w:r>
        <w:t>Защитник повторно извещен о дате времени и месте проведения заседания, телефонограммой от дата, принятой им время</w:t>
      </w:r>
    </w:p>
    <w:p w:rsidR="00A77B3E">
      <w:r>
        <w:t>фио Х.М.о. от получения телефонограммы уклонился, что подтверждается справками от дата.</w:t>
      </w:r>
    </w:p>
    <w:p w:rsidR="00A77B3E">
      <w:r>
        <w:t>Ранее фиоо. ходатайствовал перед судом об извещении его по адресу: Севастополь, адрес.</w:t>
      </w:r>
    </w:p>
    <w:p w:rsidR="00A77B3E">
      <w:r>
        <w:t>В силу требований части 4 статьи 25.15 КоАП РФ,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rsidR="00A77B3E">
      <w:r>
        <w:t xml:space="preserve">Судебная повестка доставлена по указанному выше адресу дата. </w:t>
      </w:r>
    </w:p>
    <w:p w:rsidR="00A77B3E">
      <w:r>
        <w:t>дата имела место неудачная попытка вручения.</w:t>
      </w:r>
    </w:p>
    <w:p w:rsidR="00A77B3E">
      <w:r>
        <w:t>Таким образом, суд приходит к выводу о том, что судебное извещение было доставлено в адрес фиоо. заблаговременно.</w:t>
      </w:r>
    </w:p>
    <w:p w:rsidR="00A77B3E">
      <w:r>
        <w:t>При этом, фиоо. достоверно зная о том, что в отношении него ведется производство по делу об административном правонарушении, не был лишен возможности самостоятельно принять меры для надлежащего информирования его по адресу фактического проживания о производстве по делу об административном правонарушении (Определение Конституционного Суда РФ от дата №1679-О).</w:t>
      </w:r>
    </w:p>
    <w:p w:rsidR="00A77B3E">
      <w:r>
        <w:t>Аналогичная правовая позиция изложена в постановлении Четвертого кассационного суда общей юрисдикции от дата №П16-5643/2023.</w:t>
      </w:r>
    </w:p>
    <w:p w:rsidR="00A77B3E">
      <w:r>
        <w:t xml:space="preserve">Действующее законодательство не запрещает суду дать оценку поведению лица, в отношении которого ведется производство по делу об административном правонарушении, при первоначальном рассмотрении протокола в отношении него. </w:t>
      </w:r>
    </w:p>
    <w:p w:rsidR="00A77B3E">
      <w:r>
        <w:t>Так, в ходе рассмотрения прокола об административном правонарушении до направления судом апелляционной инстанции его на новое рассмотрение, фиоо. ни в одно из шести назначенных судебных заседаний не явился, участия в ходе рассмотрения его жалобы в суде апелляционной инстанции также не принимал.</w:t>
      </w:r>
    </w:p>
    <w:p w:rsidR="00A77B3E">
      <w:r>
        <w:t>На основании изложенного выше, мировой судья приходит к выводу о том, что правом на защиту фиоо. распорядился, уклонившись как от получения телефонограмм, так и от своевременного получения судебных повесток, равно как и участия в судебных заседаниях.</w:t>
      </w:r>
    </w:p>
    <w:p w:rsidR="00A77B3E">
      <w:r>
        <w:t>Дополнительно полагаю необходимым указать, что получение судебных повесток после состоявшихся судебных заседаний суд расценивает как способ защиты с целью  уклонения от административной ответственности в силу следующего.</w:t>
      </w:r>
    </w:p>
    <w:p w:rsidR="00A77B3E">
      <w:r>
        <w:t>Так, указанный способ получения судебных извещений является систематическим, поскольку также имел место в ходе предыдущего рассмотрения протокола об административном правонарушении (л.д. 177).</w:t>
      </w:r>
    </w:p>
    <w:p w:rsidR="00A77B3E">
      <w:r>
        <w:t>Вместе с тем, со стороны суда были предприняты все возможные способы извещения фиоо. как посредством почтового уведомления (по адресу указанному в протоколе, а также по адресу, о котором ходатайствовал фиоо.), так и посредством направления телефонограмм, от получения которых последний уклонился, отключив мобильный телефон.</w:t>
      </w:r>
    </w:p>
    <w:p w:rsidR="00A77B3E">
      <w:r>
        <w:t>При этом, защитник, представлявший интересы фиоо. в ходе первоначального рассмотрения протокола, а также в ходе апелляционного рассмотрения, о дате, времени и месте проведения судебного заседания извещен надлежащим образом, получив телефонограмму, не сообщил суду о том, что он более не является защитником фиоо., принимая во внимание, что срок действия доверенности не истек, суд полагает, что защитник фио, действующий в интересах фиоо. извещен о дате, времени и месте, рассмотрения протокола.</w:t>
      </w:r>
    </w:p>
    <w:p w:rsidR="00A77B3E">
      <w:r>
        <w:t>Резюмируя приведенное выше, судом созданы все условия для реализации фиоо. своих прав на защиту, которыми он распорядился по своему усмотрению.</w:t>
      </w:r>
    </w:p>
    <w:p w:rsidR="00A77B3E">
      <w:r>
        <w:tab/>
        <w:t xml:space="preserve">Исследовав материалы дела, оценив представленные доказательства, суд приходит к следующему:   </w:t>
      </w:r>
    </w:p>
    <w:p w:rsidR="00A77B3E">
      <w:r>
        <w:t>Согласно ст.26.1 КоАП РФ по делу об административном правонарушении подлежат выяснению, в частности: событие административного правонарушения, лицо, совершившее противоправные действия (бездействие),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A77B3E">
      <w:r>
        <w:t>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В силу абзаца 1 пункта 2.7 Правил дорожного движения, утвержденных Постановлением Совета Министров - Правительства Российской Федерации от дата N1090,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редакцию и внимание, в болезненном или утомленном состоянии, ставящем под угрозу безопасность движения.</w:t>
      </w:r>
    </w:p>
    <w:p w:rsidR="00A77B3E">
      <w:r>
        <w:t xml:space="preserve">Управление транспортным средством водителем, находящимся в состоянии опьянения,  влечет  административную ответственность, предусмотренную ч.1 ст.12.8  КоАП РФ.  </w:t>
      </w:r>
    </w:p>
    <w:p w:rsidR="00A77B3E">
      <w:r>
        <w:t xml:space="preserve">Факт совершения фиоо. административного правонарушения, предусмотренного частью первой статьи 12.8 КоАП РФ, и его виновность, подтверждается исследованными в судебном заседании доказательствами: </w:t>
      </w:r>
    </w:p>
    <w:p w:rsidR="00A77B3E">
      <w:r>
        <w:t>- протоколом 82АП№243310 от дата, в котором зафиксированы обстоятельства совершения административного правонарушения, в протоколе указано, что фиоо. управлял транспортным средством в состоянии опьянения, фиоо. дал письменные пояснения о необходимости получить юридическую помощь, а также необходимости присутствия защитника во время составления протокола;</w:t>
      </w:r>
    </w:p>
    <w:p w:rsidR="00A77B3E">
      <w:r>
        <w:t>- протоколом об отстранении от управления транспортным средством серии 82ОТ №057198 от дата, в соответствии с которым, фиоо. был отстранен от управления транспортным средством марки «Джилли», модель «СиКей» государственный регистрационный знак Е820ВЕ180 в виду достаточных оснований полагать, что лицо, управляющее транспортным средством находится в состоянии опьянения;</w:t>
      </w:r>
    </w:p>
    <w:p w:rsidR="00A77B3E">
      <w:r>
        <w:t>- протоколом о направлении на медицинское освидетельствование 82МО№017581 от дата, в соответствии с которым, фиоо. был направлен в специализированное медицинское учреждение для прохождения   медицинского освидетельствования на состояние опьянения;</w:t>
      </w:r>
    </w:p>
    <w:p w:rsidR="00A77B3E">
      <w:r>
        <w:t>- актом медицинского освидетельствования на состояние опьянения №35 от дата в соответствии с которым у фиоо. было установлено состояние опьянения;</w:t>
      </w:r>
    </w:p>
    <w:p w:rsidR="00A77B3E">
      <w:r>
        <w:t>- справкой о результатах медицинского освидетельствования на состояние опьянения от 11.04. дата;</w:t>
      </w:r>
    </w:p>
    <w:p w:rsidR="00A77B3E">
      <w:r>
        <w:t>Касательно довода защитника о нарушении  права фиоо.  на защиту своих прав и законных интересов посредством привлечения к участию в деле об административном правонарушении защитника,  суд указывает следующее.</w:t>
      </w:r>
    </w:p>
    <w:p w:rsidR="00A77B3E">
      <w:r>
        <w:t>Статус защитника урегулирован статьей 25.5 Кодекса Российской Федерации об административных правонарушениях.</w:t>
      </w:r>
    </w:p>
    <w:p w:rsidR="00A77B3E">
      <w:r>
        <w:t xml:space="preserve">Названный кодекс позволяет лицу, в отношении которого ведется производство по делу об административном правонарушении, прибегнуть к юридической помощи защитника, который может участвовать в производстве по такому делу с момента его возбуждения и вправе пользоваться процессуальными правами в соответствии с названным кодексом (часть 1 статьи 25.1, части 1, 4 и 5 статьи 25.5). Лицо, в отношении которого ведется производство по делу об административном правонарушении, самостоятельно либо через законных представителей (статьи 25.3 и 25.4 названного кодекса) предпринимает меры для приглашения защитника к участию в деле. </w:t>
      </w:r>
    </w:p>
    <w:p w:rsidR="00A77B3E">
      <w:r>
        <w:t>Нормами Кодекса Российской Федерации об административных правонарушениях не предусмотрена обязанность органа, должностного лица, составивших протокол об административном правонарушении, суда, в чьем производстве находится дело об административном правонарушении, обеспечения участия защитника в производстве по делу в интересах лица, в отношении которого ведется производство по делу. При этом из смысла части 1 статьи 25.1 указанного Кодекса следует, что лицо само определяет как необходимость привлечения защитника к участию в своем деле, так и лицо, которому доверит осуществление своей защиты, что, в свою очередь, не противоречит положениям части 1 статьи 48 Конституции Российской Федерации.</w:t>
      </w:r>
    </w:p>
    <w:p w:rsidR="00A77B3E">
      <w:r>
        <w:t>Между тем сведений о том, что фиоо. заявил ходатайство о предоставлении ему защитника с указанием его конкретных данных, либо о том, что такое лицо находилось при составлении протокола об административном правонарушении и не было допущено сотрудником полиции, не имеется.</w:t>
      </w:r>
    </w:p>
    <w:p w:rsidR="00A77B3E">
      <w:r>
        <w:t>При как из имеющихся видеофайлов, приобщенных к материалам дела должностным лицом, так и из оптических носителей, приобщенных защитником не следует, что фиоо. указывал конкретные анкетные данные своего защитника, время, необходимое ему для того, чтобы прибыть к месту составления протокола об административном правонарушении.</w:t>
      </w:r>
    </w:p>
    <w:p w:rsidR="00A77B3E">
      <w:r>
        <w:t>Приобщенная защитником видеозапись наименование «WhatsApp Video телефон at 23.23.57» его разговора с инспектором фио не содержит информации о том, что защитник желает присутствовать при составлении протокола об административном правонарушении в отношении фиоо.</w:t>
      </w:r>
    </w:p>
    <w:p w:rsidR="00A77B3E">
      <w:r>
        <w:t xml:space="preserve">Так, с 00 мин. 57 сек. указанной выше видеозаписи разговор ведется относительно планирования встречи, цели встречи в указанной видеозаписи не конкретизированы. </w:t>
      </w:r>
    </w:p>
    <w:p w:rsidR="00A77B3E">
      <w:r>
        <w:t>Конституционный Суд Российской Федерации неоднократно отмечал, что административные правонарушения в области дорожного движения носят массовый характер, и в силу конкретных обстоятельств таких дел непредоставление адвоката непосредственно на этапе привлечения к административной ответственности (т.е. составления протокола) не нарушает конституционные права граждан, поскольку в указанных случаях граждане не лишены возможности обратиться к помощи адвоката для защиты своих прав в суде (Определение Конституционного Суда Российской Федерации от дата N 1536-О).</w:t>
      </w:r>
    </w:p>
    <w:p w:rsidR="00A77B3E">
      <w:r>
        <w:t>Конституционный Суд Российской Федерации отметил, что сам по себе протокол об административном правонарушении, равно как и протокол об отстранении от управления транспортным средством не предрешают разрешения вопроса о виновности лица, привлекаемого к административной ответственности, - в силу статьи 26.11 Кодекса Российской Федерации об административных правонарушениях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установленной силы (Определение от дата N 563-О).</w:t>
      </w:r>
    </w:p>
    <w:p w:rsidR="00A77B3E">
      <w:r>
        <w:t>Более того, фиоо. реализовал свое право на привлечение к участию в деле защитника, посредством его участия в рассмотрении дела мировым судьей.</w:t>
      </w:r>
    </w:p>
    <w:p w:rsidR="00A77B3E">
      <w:r>
        <w:t>Так, в ходе рассмотрения дела мировым судьей защитник фио в полной мере реализовал свои процессуальные права, предусмотренные положениями статьи 25.5 КоАП РФ, заявив ряд ходатайств, приняв участие в исследовании доказательств, приобщив дополнительные доказательства к материалам дела, а также принял участие в допросе свидетеля.</w:t>
      </w:r>
    </w:p>
    <w:p w:rsidR="00A77B3E">
      <w:r>
        <w:t>Таким образом, суд не усматривает в действиях должностного лица, в части отсутствия защитника в момент составления протокола об административном правонарушении в отношении фиоо. каких-либо нарушений, влекущий прекращение производства по делу об административном правонарушении.</w:t>
      </w:r>
    </w:p>
    <w:p w:rsidR="00A77B3E">
      <w:r>
        <w:t>Что касается довода защитника о том, что дата отсутствовала необходимость составления протокола и должностное лицо могло назначить время и место его составления на иную дату, обеспечив участие защитника, суд указывает следующее.</w:t>
      </w:r>
    </w:p>
    <w:p w:rsidR="00A77B3E">
      <w:r>
        <w:t>Так, в соответствии с данными о дислокации постов и маршрутов патрулирования нарядов на дата, капитан полиции фио направлен на маршрут №3, в который входит, в частности. адрес, на которой был остановлен фиоо.</w:t>
      </w:r>
    </w:p>
    <w:p w:rsidR="00A77B3E">
      <w:r>
        <w:t>В соответствии с частью 1 статьи 28.5 КоАП РФ, протокол об административном правонарушении составляется немедленно после выявления совершения административного правонарушения.</w:t>
      </w:r>
    </w:p>
    <w:p w:rsidR="00A77B3E">
      <w:r>
        <w:t>Положения части второй приведенной выше статьи содержат основания, по которым момент составления протокола может быть отложен. Присутствие защитника на месте составления, либо его отсутствие не отнесены к таким основаниям.</w:t>
      </w:r>
    </w:p>
    <w:p w:rsidR="00A77B3E">
      <w:r>
        <w:t>Что касается внесения в протокол изменений в части времени составления протокола об административном правонарушении, без вызова фиоо., суд указывает следующее.</w:t>
      </w:r>
    </w:p>
    <w:p w:rsidR="00A77B3E">
      <w:r>
        <w:t>Так, дата входе судебного заседания, защитник приобщил к материалам дела копию протокола об административном правонарушении (отрывной бланк), врученная фиоо..</w:t>
      </w:r>
    </w:p>
    <w:p w:rsidR="00A77B3E">
      <w:r>
        <w:t>Данная копия протокола была исследована как судом, так и лицом, составившим протокол об административном правонарушении.</w:t>
      </w:r>
    </w:p>
    <w:p w:rsidR="00A77B3E">
      <w:r>
        <w:t>Инспектор на вопрос защитника о том, почему на копии, врученной фиоо.</w:t>
      </w:r>
    </w:p>
    <w:p w:rsidR="00A77B3E">
      <w:r>
        <w:t>Отсутствует время составления протокола, а на оригинале оно проставлено, инспектор указал, что какие-либо изменения в протокол им не вносились, причин, по которым на отрывном бланке отсутствует время составления указать не может.</w:t>
      </w:r>
    </w:p>
    <w:p w:rsidR="00A77B3E">
      <w:r>
        <w:t>Оценив довод защитника мировой судья указывает следующее.</w:t>
      </w:r>
    </w:p>
    <w:p w:rsidR="00A77B3E">
      <w:r>
        <w:t>Так, в силу части второй статьи 28.2 КоАП РФ, 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A77B3E">
      <w:r>
        <w:t>Таким образом, время составления протокола об административном правонарушении не является обязательным реквизитом протокола об административном правонарушении, в отличие от времени совершения административного правонарушения.</w:t>
      </w:r>
    </w:p>
    <w:p w:rsidR="00A77B3E">
      <w:r>
        <w:t>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данные о лице, в отношении которого возбуждено дело об административном правонарушении, равно как место, время совершения и событие административного правонарушения должностным лицом указаны, в связи с чем требования положения статьи 28.2 КоАП РФ соблюдены.</w:t>
      </w:r>
    </w:p>
    <w:p w:rsidR="00A77B3E">
      <w:r>
        <w:t>Отсутствие в отрывном бланке времени составления административного правонарушения, суд не отрицает, однако, к существенным недостаткам протокола не относится. Это не повлияло на существо изложенного в протоколе административного правонарушения и не повлекло нарушение права фиоо., он не был лишен возможности знать, совершение каких противоправных действий и при каких обстоятельствах ему вменяют. Более того, данное обстоятельство не свидетельствует о том, что в протокол об административном правонарушении были внесены какие-либо изменения в отсутствие фиоо.</w:t>
      </w:r>
    </w:p>
    <w:p w:rsidR="00A77B3E">
      <w:r>
        <w:t>Время составления протокола об административном правонарушении объективно подтверждается совокупностью собранных по делу доказательств, равно как и показаниями должностного лица, предупрежденном об ответственности за дачу заведомо ложных показаний.</w:t>
      </w:r>
    </w:p>
    <w:p w:rsidR="00A77B3E">
      <w:r>
        <w:t>Таким образом, довод защитника были сосредоточены на двух аспектах, его отсутствие при составлении протокола об административном правонарушении, а также внесение изменений в протокол об административном правонарушении в отсутсвтии фиоо. в части указания времени составления протокола.</w:t>
      </w:r>
    </w:p>
    <w:p w:rsidR="00A77B3E">
      <w:r>
        <w:t>Указанные выше доводы защитника судом оценены и признаны несостоятельными и таковыми, которые не влекут прекращения производства по делу об административном правонарушении, ответственность за которое установлена частью 1 статьи 12.8 КоАП РФ.</w:t>
      </w:r>
    </w:p>
    <w:p w:rsidR="00A77B3E">
      <w:r>
        <w:t>Каких-либо доводов в части нарушений при производстве по делу об административном правонарушении в отношении фиоо. со стороны должностного лица, защитником не приведено.</w:t>
      </w:r>
    </w:p>
    <w:p w:rsidR="00A77B3E">
      <w:r>
        <w:t>Таким образом, действия фиоо. образуют объективную сторону состава административного правонарушения, предусмотренного частью 1 статьи 12.8 Кодекса Российской Федерации об административных правонарушениях.</w:t>
      </w:r>
    </w:p>
    <w:p w:rsidR="00A77B3E">
      <w:r>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 смягчающих и отягчающих административную ответственность,  судом не установлено.</w:t>
      </w:r>
    </w:p>
    <w:p w:rsidR="00A77B3E">
      <w:r>
        <w:t>Из содержания решения Алуштинского городского суда адрес следует, что основанием для отмены постановления по делу об административном правонарушении послужило ненадлежащее извещение фиоо. о дате, времени и месте проведения судебного заседания, какие-либо критические выводы в части фактических обстоятельств дела, установленных судом первой инстанции, приведенное решение не содержит, в связи с чем, дело рассмотрено с учетом рекомендаций, изложенных в решении суда апелляционной инстанции.</w:t>
      </w:r>
    </w:p>
    <w:p w:rsidR="00A77B3E">
      <w:r>
        <w:t>Дополнительно суд указывает, что каких-либо новых пояснений и возражений от защитника в адрес суда не поступало, в силу чего, судом дана оценка доводам, изложенным в ранее поданном ходатайстве о прекращении производства по делу об административном правонарушении (л.д. 84).</w:t>
      </w:r>
    </w:p>
    <w:p w:rsidR="00A77B3E">
      <w:r>
        <w:t>На основании вышеизложенного суд приходит к выводу, что фиоо.  должно быть назначено административное наказание в пределах санкции ч.1 ст.12.8  КоАП РФ в виде административного штрафа в размере сумма с лишением права управления транспортными средствами на срок один год и 6 месяцев.</w:t>
      </w:r>
    </w:p>
    <w:p w:rsidR="00A77B3E">
      <w:r>
        <w:tab/>
        <w:t xml:space="preserve">Руководствуясь  ст. ст. 29.9 - 29.11 КоАП РФ, судья  </w:t>
      </w:r>
    </w:p>
    <w:p w:rsidR="00A77B3E">
      <w:r>
        <w:t>ПОСТАНОВИЛ:</w:t>
      </w:r>
    </w:p>
    <w:p w:rsidR="00A77B3E">
      <w:r>
        <w:tab/>
        <w:t xml:space="preserve">Признать фио Хаял Магоммед оглы, паспортные данные виновным в совершении административного правонарушения, предусмотренного ч.1 ст.12.8 КоАП РФ и  назначить  ему наказание в виде административного  штрафа в размере сумма с лишением права управления транспортными средствами на срок 1 (один) год и 6 (шесть) месяцев. </w:t>
      </w:r>
    </w:p>
    <w:p w:rsidR="00A77B3E">
      <w:r>
        <w:tab/>
        <w:t>Реквизиты для оплаты административного штрафа УФК (ОМВД России по адрес), КПП телефон, ИНН телефон, ОКТМО телефон, р/с 40102810645370000035,  №/сч 03100643000000017500, к/сч. 40102810645370000035 Отделение по адрес ЮГУ ЦБ РФ, БИК телефон, КБК 18811601123010001140, УИН:18810491241500001287.</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Разъяснить фиоо.,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ab/>
        <w:t>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суток со дня получения.</w:t>
      </w:r>
    </w:p>
    <w:p w:rsidR="00A77B3E">
      <w:r>
        <w:t>Мировой судья                                                                                                 фио</w:t>
      </w:r>
    </w:p>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