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>
      <w:r>
        <w:t>Дело № 5-23-019</w:t>
      </w:r>
      <w:r>
        <w:rPr>
          <w:lang w:val="en-US"/>
        </w:rPr>
        <w:t>8</w:t>
      </w:r>
      <w:r>
        <w:t xml:space="preserve">/17                                                   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/>
    <w:p w:rsidR="00A77B3E">
      <w:r>
        <w:t xml:space="preserve">дата       </w:t>
      </w:r>
      <w:r>
        <w:tab/>
      </w:r>
      <w:r>
        <w:tab/>
      </w:r>
      <w:r>
        <w:tab/>
      </w:r>
      <w:r>
        <w:tab/>
        <w:t xml:space="preserve">                  адрес                                          </w:t>
      </w:r>
    </w:p>
    <w:p w:rsidR="00A77B3E"/>
    <w:p w:rsidR="00A77B3E">
      <w:r>
        <w:t>Мировой судья судебного участка № 23 Алуштинского судебного района (</w:t>
      </w:r>
      <w:r>
        <w:t>г.адрес</w:t>
      </w:r>
      <w:r>
        <w:t xml:space="preserve">) </w:t>
      </w:r>
      <w:r>
        <w:t>фио</w:t>
      </w:r>
      <w:r>
        <w:t xml:space="preserve">, рассмотрев материал в отношении </w:t>
      </w:r>
    </w:p>
    <w:p w:rsidR="00A77B3E">
      <w:r>
        <w:t xml:space="preserve">Директора наименование организации </w:t>
      </w:r>
      <w:r>
        <w:t>фио</w:t>
      </w:r>
      <w:r>
        <w:t>, паспортные данные,  проживающего по адресу: адрес б-р, д. 44 А, кв.115,</w:t>
      </w:r>
    </w:p>
    <w:p w:rsidR="00A77B3E">
      <w:r>
        <w:t>о совершении административног</w:t>
      </w:r>
      <w:r>
        <w:t>о правонарушения, предусмотренного ст. 15.33.2, 15.33.2 КоАП РФ</w:t>
      </w:r>
    </w:p>
    <w:p w:rsidR="00A77B3E">
      <w:r>
        <w:t xml:space="preserve"> </w:t>
      </w:r>
    </w:p>
    <w:p w:rsidR="00A77B3E">
      <w:r>
        <w:t>установил:</w:t>
      </w:r>
    </w:p>
    <w:p w:rsidR="00A77B3E"/>
    <w:p w:rsidR="00A77B3E">
      <w:r>
        <w:t xml:space="preserve">дата директор наименование организации </w:t>
      </w:r>
      <w:r>
        <w:t>фио</w:t>
      </w:r>
      <w:r>
        <w:t xml:space="preserve">, по адресу: адрес,  не представил в установленный законодательством Российской Федерации об индивидуальном (персонифицированном) учете </w:t>
      </w:r>
      <w:r>
        <w:t>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</w:t>
      </w:r>
      <w:r>
        <w:t>сионного страхования.</w:t>
      </w:r>
    </w:p>
    <w:p w:rsidR="00A77B3E">
      <w:r>
        <w:t xml:space="preserve">дата директор наименование организации </w:t>
      </w:r>
      <w:r>
        <w:t>фио</w:t>
      </w:r>
      <w:r>
        <w:t>, по адресу: адрес,  не представил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</w:t>
      </w:r>
      <w:r>
        <w:t>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</w:t>
      </w:r>
      <w:r>
        <w:t xml:space="preserve"> в судебном заседании не присут</w:t>
      </w:r>
      <w:r>
        <w:t>ствовал. О дне и месте судебного заседания извещен надлежащим образом судебной повесткой. В соответствии с ч.2 ст.25.1 КоАП РФ дело об административном правонарушении может быть рассмотрено в отсутствии лица, в отношении которого ведется производство по де</w:t>
      </w:r>
      <w:r>
        <w:t>лу, если имеются данные о надлежащем извещении лица о времени и месте рассмотрения дела.</w:t>
      </w:r>
    </w:p>
    <w:p w:rsidR="00A77B3E">
      <w:r>
        <w:t xml:space="preserve">На основании ч. 2 ст. 25.1 КоАП РФ, мировой судья считает возможным рассмотреть дело в отсутствие </w:t>
      </w:r>
      <w:r>
        <w:t>фио</w:t>
      </w:r>
      <w:r>
        <w:t xml:space="preserve"> </w:t>
      </w:r>
    </w:p>
    <w:p w:rsidR="00A77B3E">
      <w:r>
        <w:t>Мировой судья, исследовав материалы дела об административном пра</w:t>
      </w:r>
      <w:r>
        <w:t xml:space="preserve">вонарушении, приходит к следующему. </w:t>
      </w:r>
    </w:p>
    <w:p w:rsidR="00A77B3E">
      <w:r>
        <w:t xml:space="preserve">В отношении </w:t>
      </w:r>
      <w:r>
        <w:t>фио</w:t>
      </w:r>
      <w:r>
        <w:t xml:space="preserve"> дата составлены два протокола об административном правонарушении по ст. 15.33.2 КоАП РФ.</w:t>
      </w:r>
    </w:p>
    <w:p w:rsidR="00A77B3E">
      <w:r>
        <w:t>В рамках одного слушания дела может быть вынесено только одно постановление о назначении административного наказан</w:t>
      </w:r>
      <w:r>
        <w:t xml:space="preserve">ия, даже в том случае, когда действие (бездействие) лица содержит несколько составов административных правонарушений, дела о которых возбуждены разными протоколами, но переданы </w:t>
      </w:r>
      <w:r>
        <w:t>одновременно для рассмотрения одному судье. В этом случае судья обязан рассмотр</w:t>
      </w:r>
      <w:r>
        <w:t>еть их в рамках одного производства и назначить наказание по правилам ч. 2 ст. 4.4 КоАП, т.е. в пределах санкции статьи, предусматривающей более строгую меру ответственности. При этом в соответствии с разъяснением Верховного Суда РФ, изложенным в новой ред</w:t>
      </w:r>
      <w:r>
        <w:t>акции п. 4 Постановления Пленума от дата, судье следует вынести определение об объединении таких дел в одно производство.</w:t>
      </w:r>
    </w:p>
    <w:p w:rsidR="00A77B3E">
      <w:r>
        <w:t xml:space="preserve">Исходя из вышеизложенного, материала по административному правонарушению в отношении </w:t>
      </w:r>
      <w:r>
        <w:t>фио</w:t>
      </w:r>
      <w:r>
        <w:t xml:space="preserve"> объединены в одно производство.</w:t>
      </w:r>
    </w:p>
    <w:p w:rsidR="00A77B3E">
      <w:r>
        <w:t>Факт совершен</w:t>
      </w:r>
      <w:r>
        <w:t>ия административного правонарушения подтвержден протоколом об административном правонарушении, выпиской из единого реестра юридических лиц, извещением о доставке расчета, другими документами, не доверять которым у суда оснований не имеется.</w:t>
      </w:r>
    </w:p>
    <w:p w:rsidR="00A77B3E">
      <w:r>
        <w:t>Судом установле</w:t>
      </w:r>
      <w:r>
        <w:t xml:space="preserve">но, что срок  предоставления сведений за отчетный период по форме СЗВ-М в системе обязательного пенсионного страхования за дата установлен не позднее дата, за дата – не позднее дата Фактически сведения  представлены дата. </w:t>
      </w:r>
    </w:p>
    <w:p w:rsidR="00A77B3E">
      <w:r>
        <w:t>При назначении наказания суд прин</w:t>
      </w:r>
      <w:r>
        <w:t>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Обстоятельств, смягчающих либо отягчающих административную ответственность, судом не установлено. </w:t>
      </w:r>
    </w:p>
    <w:p w:rsidR="00A77B3E">
      <w:r>
        <w:t>Руководствуясь ст. 15.33.2, 15.33.2 КоАП РФ</w:t>
      </w:r>
    </w:p>
    <w:p w:rsidR="00A77B3E"/>
    <w:p w:rsidR="00A77B3E">
      <w:r>
        <w:t>постановил:</w:t>
      </w:r>
    </w:p>
    <w:p w:rsidR="00A77B3E"/>
    <w:p w:rsidR="00A77B3E">
      <w:r>
        <w:t xml:space="preserve">Директора </w:t>
      </w:r>
      <w:r>
        <w:t xml:space="preserve">наименование организации </w:t>
      </w:r>
      <w:r>
        <w:t>фио</w:t>
      </w:r>
      <w:r>
        <w:t>, паспортные данные,  за совершение административного правонарушения, предусмотренного ст. 15.33.2, 15.33.2 КоАП РФ подвергнуть административному штрафу в размере сумма.</w:t>
      </w:r>
    </w:p>
    <w:p w:rsidR="00A77B3E">
      <w:r>
        <w:t>Реквизиты для оплаты штрафа: Получатель: УФК по адрес (Отд</w:t>
      </w:r>
      <w:r>
        <w:t>еление Пенсионного фонда Российской Федерации по адрес), р/</w:t>
      </w:r>
      <w:r>
        <w:t>сч</w:t>
      </w:r>
      <w:r>
        <w:t>. 40101810335100010001 ИНН телефон КПП телефон, банк получателя Отделение адрес БИК телефон ОКТМО телефон КБК 39211620010066000140 Назначение платежа: административный штраф.</w:t>
      </w:r>
    </w:p>
    <w:p w:rsidR="00A77B3E">
      <w:r>
        <w:t>Разъяснить лицу, при</w:t>
      </w:r>
      <w:r>
        <w:t>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</w:t>
      </w:r>
      <w:r>
        <w:t xml:space="preserve">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</w:t>
      </w:r>
      <w:r>
        <w:t xml:space="preserve"> в </w:t>
      </w:r>
      <w:r>
        <w:t>Алуштинский</w:t>
      </w:r>
      <w:r>
        <w:t xml:space="preserve"> городской суд адрес через Мирового судью судебного участка № 23 Алуштинского судебного района (</w:t>
      </w:r>
      <w:r>
        <w:t>г.адрес</w:t>
      </w:r>
      <w:r>
        <w:t>) в течение 10 суток со дня получения копии постановления.</w:t>
      </w:r>
    </w:p>
    <w:p w:rsidR="00A77B3E"/>
    <w:p w:rsidR="00A77B3E">
      <w:r>
        <w:t xml:space="preserve">             </w:t>
      </w:r>
    </w:p>
    <w:p w:rsidR="00A77B3E">
      <w:r>
        <w:t xml:space="preserve">                          Мировой судья                          </w:t>
      </w:r>
      <w:r>
        <w:t xml:space="preserve">                                   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1F0"/>
    <w:rsid w:val="003821F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