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05-23-0210/2017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 xml:space="preserve">Чутанова фио, паспортные данные, не работающего,  зарегистрированного по адресу: адрес, с/т Садовод, д.1502, </w:t>
      </w:r>
    </w:p>
    <w:p w:rsidR="00A77B3E">
      <w:r>
        <w:t xml:space="preserve">о совершении административных правонарушений, предусмотренных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у д.5, фио осуществлял торговлю непродовольственными товарами,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протоколами об административном правонарушении, рапортом сотрудника полиции, объяснением фио, фототаблицами,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Чутанова фио, паспортные данные, за совершение административного правонарушения, предусмотренного ст. 14.1 ч.1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18880491170001653762,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