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№5-23-307/2025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 xml:space="preserve">дата </w:t>
        <w:tab/>
        <w:tab/>
        <w:tab/>
        <w:tab/>
        <w:tab/>
        <w:t xml:space="preserve">                         адрес</w:t>
      </w:r>
    </w:p>
    <w:p w:rsidR="00A77B3E">
      <w:r>
        <w:t xml:space="preserve">Мировой судья судебного участка № 23 Алуштинского судебного района (г.адрес) адрес фио рассмотрев протокол об административном правонарушении в отношении </w:t>
      </w:r>
    </w:p>
    <w:p w:rsidR="00A77B3E">
      <w:r>
        <w:t>фио, паспортные данные, гражданина Российской Федерации, паспортные данные, сельское поседение Новогригорьевское, адрес, официально трудоустроенного, ранее к административной ответственности не привлекался, о совершении административного правонарушения, 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 гражданин фио управлял транспортным средством мотоциклом «G-MAX» модель «YH200E12» государственный регистрационный знак 8495АХ77,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С.И. вину в совершенном правонарушении признал, указал, что отказался проходить освидетельствование на состояние опьянения в медицинском учреждении, поскольку в данной ситуации оказался впервые, как действовать правильно не знал.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резкое изменение окраски кожных покровов лица.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видеофиксацией, справкой о том, что права фио на адрес не выдавались, а также о том, что среди лиц, лишенных права управления транспортными средствами фио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Факт управления фио транспортным средством подтверждается видеозаписью, из которой следует, что фио поясняет инспектору ДПС, что управлял транспортным средством, что также подтвердил в ходе судебного заседания.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Установлены обстоятельства смягчающее административную ответственность – привлечение к административной ответственности впервые, признание вины, наличие на иждивении детей.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 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фио, паспортные данные, признать виновным в совершении административного правонарушения, ответственность за которое установлена частью 2 статьи 12.26 КоАП РФ и подвергнуть административному наказанию в виде административного ареста сроком на 10 (десять) суток.</w:t>
      </w:r>
    </w:p>
    <w:p w:rsidR="00A77B3E">
      <w:r>
        <w:t>Срок ареста исчислять с даты фактического водворения фио в изолятор временного содержания.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дней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