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         № 5-23-312/2025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№23 Алуштинского судебного района  (городской адрес) адрес - мировой судья судебного участка № 24 Алуштинского судебного района (городской адрес) адрес фио,  </w:t>
      </w:r>
    </w:p>
    <w:p w:rsidR="00A77B3E">
      <w:r>
        <w:t>с участием лица, в отношении которого ведется производство по делу об административном правонарушении – фио,</w:t>
      </w:r>
    </w:p>
    <w:p w:rsidR="00A77B3E">
      <w:r>
        <w:t xml:space="preserve">рассмотрев материал об административном правонарушении, предусмотренном ст.20.21 КоАП РФ, в отношении фио, паспортные данные, УССР, адрес; гражданина России; инвалидность отрицающего; не женатого, на иждивении малолетних детей не имеющего, официально не трудоустроенного, зарегистрированного и проживающего по адресу: адрес, </w:t>
      </w:r>
    </w:p>
    <w:p w:rsidR="00A77B3E">
      <w:r>
        <w:t xml:space="preserve"> </w:t>
      </w:r>
    </w:p>
    <w:p w:rsidR="00A77B3E">
      <w:r>
        <w:t xml:space="preserve">                                                              УСТАНОВИЛ:</w:t>
      </w:r>
    </w:p>
    <w:p w:rsidR="00A77B3E"/>
    <w:p w:rsidR="00A77B3E">
      <w:r>
        <w:t xml:space="preserve">дата в время фио в общественном месте, по адресу:                      адрес, около дома № 2, находился в состоянии алкогольного опьянения, оскорбляющем человеческое достоинство и общественную нравственность, а именно, из его полости рта исходил устойчивый запах алкоголя, он имел шаткую походку, поведение не соответствующее обстановке Тем самым, совершил административное правонарушение, предусмотренное ст.20.21 КоАП РФ.  </w:t>
      </w:r>
    </w:p>
    <w:p w:rsidR="00A77B3E">
      <w:r>
        <w:t>В судебном заседании лицо, в отношении которого ведется производство по делу об административном правонарушении, фио, которому разъяснены права, предусмотренные ст. 25.1 КоАП РФ и ст. 51 Конституции РФ, пояснил, что в услугах защитника не нуждается, вину признал, в содеянном раскаялся. Просил строго не наказывать.</w:t>
      </w:r>
    </w:p>
    <w:p w:rsidR="00A77B3E">
      <w:r>
        <w:t>Заслушав фио, исследовав материалы дела об административном правонарушении, мировой судья приходит к следующему.</w:t>
      </w:r>
    </w:p>
    <w:p w:rsidR="00A77B3E">
      <w:r>
        <w:t xml:space="preserve">Согласно ст.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  серии 82 01 № 342068 от дата, с которым фио был ознакомлен и согласен (л.д. 2); копией письменных объяснений фио (л.д. 3); копией письменных объяснений фио (л.д. 4); протоколом о направлении на медицинское освидетельствование на состояние опьянения серии 82 12 № 022350 от дата (л.д. 5); справкой на физическое лицо (л.д. 7-9).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Совокупность указанных выше доказательств позволяет сделать вывод о том, что фио находился в общественном месте в состоянии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 КоАП РФ.</w:t>
      </w:r>
    </w:p>
    <w:p w:rsidR="00A77B3E">
      <w:r>
        <w:t>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>При назначении наказания учитывается характер совершенного правонарушения, личность фио,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Обстоятельством, смягчающим административную ответственность, предусмотренным ст. 4.2 КоАП РФ, является признание вины и раскаяние в совершении правонарушения.</w:t>
      </w:r>
    </w:p>
    <w:p w:rsidR="00A77B3E">
      <w:r>
        <w:t>Отягчающих административную ответственность обстоятельств, в соответствии со статьей 4.3 КоАП РФ, судом не установлено.</w:t>
      </w:r>
    </w:p>
    <w:p w:rsidR="00A77B3E">
      <w:r>
        <w:t>При назначении административного наказания суд учитывает характер правонарушения, личность правонарушителя, наличие смягчающих, а также отсутствие отягчающих административную ответственность обстоятельств и приходит к выводу о применении административного наказания только в виде административного ареста, поскольку в силу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 w:rsidR="00A77B3E">
      <w:r>
        <w:t>По мнению мирового судьи, посредством применения именно этого вида административного наказания будет обеспечена реализация целей и задач административной ответственности.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При этом к числу лиц, которым не может быть назначен административный арест, в соответствии с ч. 2 ст. 3.9 КоАП РФ, фио  не относится.</w:t>
      </w:r>
    </w:p>
    <w:p w:rsidR="00A77B3E">
      <w:r>
        <w:tab/>
        <w:t>Руководствуясь ст.ст. 29.9, 29.10, 29.11 КоАП РФ,</w:t>
      </w:r>
    </w:p>
    <w:p w:rsidR="00A77B3E"/>
    <w:p w:rsidR="00A77B3E">
      <w:r>
        <w:t xml:space="preserve">                                                                     П О С Т А Н О В И Л :</w:t>
      </w:r>
    </w:p>
    <w:p w:rsidR="00A77B3E">
      <w:r>
        <w:t xml:space="preserve">               Признать фио виновным в совершении административного правонарушения, предусмотренного ст. 20.21 КоАП РФ, и назначить ему наказание в виде   административного ареста сроком на 7 (семь) суток.</w:t>
      </w:r>
    </w:p>
    <w:p w:rsidR="00A77B3E">
      <w:r>
        <w:tab/>
        <w:t>Срок административного ареста фио исчислять с момента его водворения в камеру для содержания лиц, подвергнутых административному аресту.</w:t>
      </w:r>
    </w:p>
    <w:p w:rsidR="00A77B3E">
      <w:r>
        <w:tab/>
        <w:t>Постановление подлежит немедленному исполнению.</w:t>
      </w:r>
    </w:p>
    <w:p w:rsidR="00A77B3E">
      <w:r>
        <w:tab/>
        <w:t xml:space="preserve">Постановление может быть обжаловано в Алуштинский городской суд через мирового судью судебного участка № 23 Алуштинского судебного района (городской адрес) адрес в течение 10 суток со дня вручении или получения копии постановления.               </w:t>
      </w:r>
    </w:p>
    <w:p w:rsidR="00A77B3E"/>
    <w:p w:rsidR="00A77B3E">
      <w:r>
        <w:t xml:space="preserve">     Мировой судья                                    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