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5-23-324/2025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родившегося дата в адрес, гражданина Российской Федерации, проживающего по адресу адрес, имеющего среднее-специальное образование, в браке не состоящего, военнообязанного,  официально нетрудоустроенного,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№775 от дата  фио,  был привлечен к административной ответственности по ч.2 статьи 6.24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в судебном заседании вину в совершении административного правонарушения признал в полном объеме.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82АП №341508 от дата, заверенной копией постановления №775 от дата, которым  фио,  был привлечен к административной ответственности по ч.2 статьи 6.24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сумма, информацией об отсутствии оплаты по назначенному штрафу.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Рассохин1 В.А.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0410760300235003242520116. </w:t>
      </w:r>
    </w:p>
    <w:p w:rsidR="00A77B3E">
      <w:r>
        <w:t>Постановление может быть обжаловано в Алуштинский городской суд через мирового судью   в течение 10 дней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