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 Белозерское, Доброполье, адрес, не работающего, зарегистрированного по адресу: адрес,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долгое время был без работы, сейчас трудоустроился, обещал оплатить штраф в течение 5 дней.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постановлением о возбуждении исполнительного производства,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обязательных работ на срок 50 (пятьдесят) часов за неуплату штрафа.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