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7.2.0.0 -->
  <w:body>
    <w:p w:rsidR="00A77B3E"/>
    <w:p w:rsidR="00A77B3E">
      <w:r>
        <w:t>Дело № 05-23_________________/17</w:t>
      </w:r>
    </w:p>
    <w:p w:rsidR="00A77B3E">
      <w:r>
        <w:t>ПОСТА Н ОВ Л Е Н И Е</w:t>
      </w:r>
    </w:p>
    <w:p w:rsidR="00A77B3E">
      <w:r>
        <w:t>об административном правонарушении</w:t>
      </w:r>
    </w:p>
    <w:p w:rsidR="00A77B3E">
      <w:r>
        <w:t>дата                                                                                                                        адрес</w:t>
      </w:r>
    </w:p>
    <w:p w:rsidR="00A77B3E"/>
    <w:p w:rsidR="00A77B3E">
      <w:r>
        <w:t xml:space="preserve">Мировой судья судебного участка № 23 Алуштинского судебного района (г.адрес) фио, рассмотрев протокол об административном правонарушении в отношении  </w:t>
      </w:r>
    </w:p>
    <w:p w:rsidR="00A77B3E">
      <w:r>
        <w:t>фио, паспортные данные,   работающего охранником пансионата «Дубна», проживающего по адресу: адрес,</w:t>
      </w:r>
    </w:p>
    <w:p w:rsidR="00A77B3E">
      <w:r>
        <w:t>о совершении административного правонарушения, предусмотренного ст.12.26 ч.2 КоАП РФ,</w:t>
      </w:r>
    </w:p>
    <w:p w:rsidR="00A77B3E"/>
    <w:p w:rsidR="00A77B3E">
      <w:r>
        <w:t>УСТАНОВИЛ:</w:t>
      </w:r>
    </w:p>
    <w:p w:rsidR="00A77B3E"/>
    <w:p w:rsidR="00A77B3E">
      <w:r>
        <w:t>дата в время на адрес, в адрес, водитель фио управлял транспортным средством марка автомобиля Примера, государственный регистрационный номер В 634 ЕК 82, не имея права управления транспортным средством с явными признаками алкогольного опьянения,  не выполнил законное требование сотрудников полиции о прохождении медицинского освидетельствования на состояние алкогольного опьянения, чем нарушил п.2.3.2, п.2.1.1 Правил дорожного движения.</w:t>
      </w:r>
    </w:p>
    <w:p w:rsidR="00A77B3E">
      <w:r>
        <w:t xml:space="preserve">фио вину в совершенном правонарушении признал. Заявлений и ходатайств не имеет.  </w:t>
      </w:r>
    </w:p>
    <w:p w:rsidR="00A77B3E">
      <w:r>
        <w:t>Мировой судья, исследовав материалы административного дела, приходит к следующим выводам.</w:t>
      </w:r>
    </w:p>
    <w:p w:rsidR="00A77B3E">
      <w:r>
        <w:t>В соответствии с ч.1.1 ст. 27.12 КоАП РФ и ч.6 данной статьи лицо, которое управляет транспортным средством соответствующего вида и в отношении которого имеются достаточные основания полагать, что это лицо находится в состоянии опьянения, подлежит освидетельствованию на состояние алкогольного опьянения в порядке, установленном Правительством Российской Федерации.</w:t>
      </w:r>
    </w:p>
    <w:p w:rsidR="00A77B3E">
      <w:r>
        <w:t>Согласно п.п. 2 и 3 Правил освидетельствования лица, которое управляет транспортным средством, на состояние алкогольного опьянения и оформления его результатов, направления указанного лица на медицинское освидетельствование на состояние опьянения, медицинского освидетельствование на состояние алкогольного опьянения и оформление его результатов, утвержденных Постановлением Правительства РФ от дата № 475, вступившим в силу с дата., освидетельствованию на состояние алкогольного опьянения, медицинскому освидетельствованию на состояние опьянения подлежит водитель транспортного средства, в отношении которого имеются достаточные основания полагать, что он находится в состоянии опьянения.</w:t>
      </w:r>
    </w:p>
    <w:p w:rsidR="00A77B3E">
      <w:r>
        <w:t>Такими достаточными основаниями является наличие одного или нескольких признаков, перечисленных в акте освидетельствования на состояние алкогольного опьянения.  Признаки алкогольного опьянения присутствовали у фио и перечислены в акте освидетельствования на состояние алкогольного опьянения: запах алкоголя изо рта, нарушение речи, резкое изменение окраски кожных покровов лица.</w:t>
      </w:r>
    </w:p>
    <w:p w:rsidR="00A77B3E">
      <w:r>
        <w:t>Факт совершения фио административного правонарушения полностью подтверждаются материалами дела: протоколом об административном правонарушении, протоколом об отстранении от управления транспортным средством, актом освидетельствования на состояние алкогольного опьянения, протоколом о направлении на медицинское освидетельствование, видеофиксацией, справкой о том, что права фио, не выдавались.</w:t>
      </w:r>
    </w:p>
    <w:p w:rsidR="00A77B3E">
      <w:r>
        <w:t>Не доверять представленным материалам у суда оснований не имеется.</w:t>
      </w:r>
    </w:p>
    <w:p w:rsidR="00A77B3E">
      <w:r>
        <w:t>В соответствии с п. 10 Правил направлению на медицинское освидетельствование на состояние опьянения водитель транспортного средства подлежит: а) при отказе от прохождения освидетельствования на состояние алкогольного опьянения; б). При несогласии с результатами освидетельствования на состояние алкогольного опьянения; в). при наличии достаточных оснований полагать, что водитель транспортного средства находится в состоянии опьянения, и отрицательном результате освидетельствования на состояние алкогольного опьянения. Аналогичная норма, предусматривающая случаи направления на медицинское освидетельствование на состояние опьянения, заключена в ч.1.1 ст. 27.12 КоАП РФ.</w:t>
      </w:r>
    </w:p>
    <w:p w:rsidR="00A77B3E">
      <w:r>
        <w:t xml:space="preserve">Согласно протокола о направлении на медицинское освидетельствование на состояние алкогольного опьянения, от прохождения медицинского освидетельствования фио отказался, о чем имеется его подпись в данном протоколе. </w:t>
      </w:r>
    </w:p>
    <w:p w:rsidR="00A77B3E">
      <w:r>
        <w:t>Мировой судья, рассмотрев представленный материал, приходит к выводу о наличии в  действиях фио состава административного правонарушения, предусмотренного ст. 12.26 ч.2 КоАП РФ. Обстоятельств, отягчающих административную ответственность, судом не установлено. Установлено обстоятельство смягчающее административную ответственность – признание вины.</w:t>
      </w:r>
    </w:p>
    <w:p w:rsidR="00A77B3E">
      <w:r>
        <w:t>Руководствуясь ст. 12.26 ч.2 КоАП РФ, мировой судья</w:t>
      </w:r>
    </w:p>
    <w:p w:rsidR="00A77B3E"/>
    <w:p w:rsidR="00A77B3E">
      <w:r>
        <w:t>ПОСТАНОВИЛ:</w:t>
      </w:r>
    </w:p>
    <w:p w:rsidR="00A77B3E"/>
    <w:p w:rsidR="00A77B3E">
      <w:r>
        <w:t>Подвергнуть фио, паспортные данные,  административному наказанию за совершение административного правонарушения, предусмотренного ст. 12.26 ч.2 КоАП РФ в виде административного ареста сроком на 10 (десять) суток.</w:t>
      </w:r>
    </w:p>
    <w:p w:rsidR="00A77B3E">
      <w:r>
        <w:t>Срок ареста исчислять с время дата.</w:t>
      </w:r>
    </w:p>
    <w:p w:rsidR="00A77B3E">
      <w:r>
        <w:t>Постановление может быть обжаловано в Алуштинский городской суд адрес через мирового судью судебного участка в течение 10 суток со дня получения копии постановления.</w:t>
      </w:r>
    </w:p>
    <w:p w:rsidR="00A77B3E"/>
    <w:p w:rsidR="00A77B3E">
      <w:r>
        <w:t xml:space="preserve">                               Мировой судья</w:t>
        <w:tab/>
        <w:tab/>
        <w:t xml:space="preserve">               </w:t>
        <w:tab/>
        <w:t>фио</w:t>
      </w:r>
    </w:p>
    <w:p w:rsidR="00A77B3E"/>
    <w:p w:rsidR="00A77B3E"/>
    <w:p w:rsidR="00A77B3E"/>
    <w:p w:rsidR="00A77B3E"/>
    <w:p w:rsidR="00A77B3E"/>
    <w:p w:rsidR="00A77B3E"/>
    <w:p w:rsidR="00A77B3E"/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