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5-23-373/2024</w:t>
      </w:r>
    </w:p>
    <w:p w:rsidR="00A77B3E"/>
    <w:p w:rsidR="00A77B3E">
      <w:r>
        <w:t>ПОСТАНОВЛЕНИЕ</w:t>
      </w:r>
    </w:p>
    <w:p w:rsidR="00A77B3E">
      <w:r>
        <w:t>по делу об административном правонарушении</w:t>
      </w:r>
    </w:p>
    <w:p w:rsidR="00A77B3E"/>
    <w:p w:rsidR="00A77B3E">
      <w:r>
        <w:t>дата                                                                 адрес</w:t>
      </w:r>
    </w:p>
    <w:p w:rsidR="00A77B3E">
      <w:r>
        <w:t xml:space="preserve">  </w:t>
      </w:r>
    </w:p>
    <w:p w:rsidR="00A77B3E">
      <w:r>
        <w:t>И.адрес судьи судебного участка № 23 Алуштинского судебного района (городской адрес) адрес – Мировой судья судебного участка № 24 Алуштинского судебного района (городской адрес) адрес фио, 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материалы дела об административном правонарушении, предусмотренном ч. 1 ст. 6.8 КоАП РФ, в отношении фио, паспортные данные не замужней; имеющей на иждивении несовершеннолетнего ребенка – фио, паспортные данные; не трудоустроенной; зарегистрированной и проживающей по адресу: адрес, </w:t>
      </w:r>
    </w:p>
    <w:p w:rsidR="00A77B3E"/>
    <w:p w:rsidR="00A77B3E">
      <w:r>
        <w:t xml:space="preserve"> </w:t>
        <w:tab/>
        <w:tab/>
        <w:tab/>
        <w:tab/>
        <w:tab/>
        <w:t xml:space="preserve">  У С Т А Н О В И Л:</w:t>
      </w:r>
    </w:p>
    <w:p w:rsidR="00A77B3E"/>
    <w:p w:rsidR="00A77B3E">
      <w:r>
        <w:t>дата в время по адресу: адрес у гр. фио было обнаружено и изъяты вещества массой 0,17г и 0,68 г – гашиш, которое согласно заключению эксперта № 1/967 от дата является наркотическим средством, которое она незаконно хранил без цели сбыта для личного потребления. В результате фио, нарушила Федеральный Закон от дата «О наркотических средствах и психотропных веществах». Тем самым, совершил административное правонарушение, предусмотренное ч.1 ст.6.8 КоАП РФ.</w:t>
      </w:r>
    </w:p>
    <w:p w:rsidR="00A77B3E">
      <w:r>
        <w:t>фио в судебном заседании вину в совершении вышеуказанного административного правонарушения признала; не отрицала, обстоятельств правонарушения изложенных в протоколе об административном правонарушении. Подтвердила, что она действительно незаконно хранила без цели сбыта для личного потребления наркотическое средство для собственного употребления.</w:t>
      </w:r>
    </w:p>
    <w:p w:rsidR="00A77B3E">
      <w:r>
        <w:tab/>
        <w:t>Выслушав фио, исследовав материалы дела об административном правонарушении, мировой судья приходит к следующему.</w:t>
      </w:r>
    </w:p>
    <w:p w:rsidR="00A77B3E">
      <w:r>
        <w:t>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предусмотрена административная ответственность, предусмотренная  ч.1 ст.6.8 КоАП РФ.</w:t>
      </w:r>
    </w:p>
    <w:p w:rsidR="00A77B3E">
      <w:r>
        <w:tab/>
        <w:t>Факт совершения фио административного правонарушения, предусмотренного ч. 1 ст. 6.8 КоАП РФ, и её виновность подтверждается исследованными в судебном заседании доказательствами: протоколом об административном правонарушении 8201 № 195504 от дата, с которым фио. была ознакомлена, согласна с изложенными в нем обстоятельствами; вину признала полностью; листом ознакомления с правами; копией протокола осмотра места происшествия от дата,  с приобщенной фототаблицей; письменными объяснениями фио от дата; заключением эксперта № 1/967 от дата; определением о передаче вещественных доказательств по делу об административном правонарушении в центральную камеру хранения; справкой на физическое лицо.</w:t>
      </w:r>
    </w:p>
    <w:p w:rsidR="00A77B3E">
      <w:r>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 xml:space="preserve">Оценивая собранные по делу доказательства, судья считает, что вина                  фио установлена, доказана и её действия надлежит квалифицировать по ч.1          ст. 6.8 КоАП РФ как незаконное хранение без цели сбыта наркотических средств. </w:t>
      </w:r>
    </w:p>
    <w:p w:rsidR="00A77B3E">
      <w:r>
        <w:t>Санкция данной статьи предусматривает административное наказание в виде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личность виновной, её имущественное и семейное положение; обстоятельство, смягчающее административную ответственность - признание вины и раскаяние в содеянном; обстоятельств, отягчающих административную ответственность, судом не установлено. </w:t>
      </w:r>
    </w:p>
    <w:p w:rsidR="00A77B3E">
      <w:r>
        <w:t xml:space="preserve">На основании  вышеизложенного, исходя из конкретных обстоятельств дела, мировой судья считает необходимым назначить нарушителю наказание в виде административного штрафа в размере сумма, предусмотренного санкцией ст. 6.8 КоАП РФ.  </w:t>
      </w:r>
    </w:p>
    <w:p w:rsidR="00A77B3E">
      <w:r>
        <w:t>В соответствии с ч. 2.1 ст. 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 xml:space="preserve">Разрешая вопрос о необходимости возложения на фио обязанности, предусмотренной вышеуказанной статьей, мировой судья учел, что сведений о регулярном потреблении фио наркотических веществ, не установлено; в настоящее время она не потребляет наркотические вещества; в полной мере осознала свое негативное поведение.  </w:t>
      </w:r>
    </w:p>
    <w:p w:rsidR="00A77B3E">
      <w:r>
        <w:t>По указанным основаниям мировой судья считает возможным не возлагать на    фио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w:t>
      </w:r>
    </w:p>
    <w:p w:rsidR="00A77B3E">
      <w:r>
        <w:t>На основании изложенного и руководствуясь ст.ст. 29.9 ч. 1 п. 1, 29.10, 29.11 Кодекса РФ об административных правонарушениях, суд</w:t>
      </w:r>
    </w:p>
    <w:p w:rsidR="00A77B3E">
      <w:r>
        <w:t xml:space="preserve"> </w:t>
      </w:r>
    </w:p>
    <w:p w:rsidR="00A77B3E">
      <w:r>
        <w:t xml:space="preserve">                                                             ПОСТАНОВИЛ:</w:t>
      </w:r>
    </w:p>
    <w:p w:rsidR="00A77B3E"/>
    <w:p w:rsidR="00A77B3E">
      <w:r>
        <w:t xml:space="preserve">Признать фио виновной в совершении административного правонарушения, предусмотренного ч. 1 ст. 6.8 КоАП РФ, и назначить ей административное наказание в виде административного штрафа в размере сумма. </w:t>
      </w:r>
    </w:p>
    <w:p w:rsidR="00A77B3E">
      <w:r>
        <w:t>Наркотические средства, изъятые у фио согласно протоколу осмотра места происшествия от дата, и помещенные, согласно определения о передаче вещественных доказательств по делу об административном правонарушении в центральную камеру хранения - подлежит уничтожению.</w:t>
      </w:r>
    </w:p>
    <w:p w:rsidR="00A77B3E">
      <w:r>
        <w:t>Реквизиты для оплаты штрафа: получатель: УФК по адрес (Министерство юстиции адрес) - Наименование банка: Отделение адрес Банка России//УФК по адрес - ИНН телефон - КПП телефон - БИК телефон - Единый казначейский счет 40102810645370000035 - Казначейский счет 03100643000000017500 - Лицевой счет телефон в УФК по адрес Код Сводного реестра телефон. - ОКТМО телефон, КБК телефон телефон, УИН 0410760300235003732406141, назначение платежа: штраф по делу об административном правонарушении № 5-23-373/2024.</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23 Алуштинского судебного района (городской адрес) адрес. </w:t>
      </w:r>
    </w:p>
    <w:p w:rsidR="00A77B3E"/>
    <w:p w:rsidR="00A77B3E"/>
    <w:p w:rsidR="00A77B3E">
      <w:r>
        <w:t xml:space="preserve">Мировой судья                                                                                                                    фио </w:t>
      </w:r>
    </w:p>
    <w:p w:rsidR="00A77B3E"/>
    <w:p w:rsidR="00A77B3E">
      <w:r>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