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05-23-380/2017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председателя правления ТСН "Гранд-Палас" фио, паспортные данные, проживающего по адресу: адрес,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председатель правления ТСН "Гранд-Палас"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документов, необходимых для осуществления налогового контроля –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ранее фио не совершал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председателя правления ТСН "Гранд-Палас" фио от административной ответственности за совершение административного правонарушения, предусмотренного ст. 15.6 ч.1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