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05-23-410/2017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директора АФ наименование организации, расположенного по адресу: адрес, проживающего по адресу: адрес отделение, д.56, кв.5,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АФ наименование организации фио,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пояснил, что предписание не было выполнено в связи с отсутствием финансирования из головного офиса.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АФ наименование организации допустил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АФ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АФ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