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 05-23-0423/2017</w:t>
      </w:r>
    </w:p>
    <w:p w:rsidR="00A77B3E">
      <w:r>
        <w:t xml:space="preserve"> ПОСТА Н О В Л Е Н И Е                                    </w:t>
      </w:r>
    </w:p>
    <w:p w:rsidR="00A77B3E">
      <w:r>
        <w:t>об административном правонарушении</w:t>
      </w:r>
    </w:p>
    <w:p w:rsidR="00A77B3E">
      <w:r>
        <w:t>дата</w:t>
        <w:tab/>
        <w:tab/>
        <w:tab/>
        <w:tab/>
        <w:tab/>
        <w:t xml:space="preserve">                                      адрес                            </w:t>
      </w:r>
    </w:p>
    <w:p w:rsidR="00A77B3E"/>
    <w:p w:rsidR="00A77B3E">
      <w:r>
        <w:t>Мировой судья судебного участка № 23 Алуштинского судебного района (г.адрес) фио, рассмотрев протокол об административном правонарушении в отношении фио, паспортные данные, не работающего, зарегистрированного по адресу: адрес, проживающего по адресу: адрес,</w:t>
      </w:r>
    </w:p>
    <w:p w:rsidR="00A77B3E">
      <w:r>
        <w:t>о совершении административного правонарушения, предусмотренного ст.12.8 ч.1 КоАП РФ</w:t>
      </w:r>
    </w:p>
    <w:p w:rsidR="00A77B3E"/>
    <w:p w:rsidR="00A77B3E">
      <w:r>
        <w:t>УСТАНОВИЛ:</w:t>
      </w:r>
    </w:p>
    <w:p w:rsidR="00A77B3E"/>
    <w:p w:rsidR="00A77B3E">
      <w:r>
        <w:t>дата в время на автодороге граница с Украиной-Симферополь-Алушта-Ялта, 703 км. + 300 м., адрес, водитель фио, управлял транспортным средством Шевроле Авео, государственный регистрационный номер АР 6824 АК,  находясь в состоянии алкогольного опьянения, чем нарушил п. 2.7 Правил дорожного движения.</w:t>
      </w:r>
    </w:p>
    <w:p w:rsidR="00A77B3E">
      <w:r>
        <w:t>фио в судебном заседании не присутствовал. О дне и месте судебного заседания извещен надлежащим образом. В соответствии с ч. 2 ст. 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На основании ч. 2 ст. 25.1 КоАП РФ, мировой судья считает возможным рассмотреть дело в отсутствие фио</w:t>
      </w:r>
    </w:p>
    <w:p w:rsidR="00A77B3E">
      <w:r>
        <w:t>В судебном заседании интересы фио представлял защитник фио, действующий на основании доверенности. Защитник полагает, что дело должно быть прекращено в связи с отсутствием в действиях фио признаков административного правонарушения. При составлении протокола об административном правонарушении допущены нарушения. Отсутствуют доказательства, что фио были разъяснены права, на видеозаписи не зафиксирован факт отстранения фио от управления транспортным средством, на видеозаписи не видно показания прибора Алкотектор, сотрудник полиции не разъяснил фио, какое наказание предусмотрено за совершение правонарушения, предусмотренного ст.12.8 ч.1 КоАП РФ.</w:t>
      </w:r>
    </w:p>
    <w:p w:rsidR="00A77B3E">
      <w:r>
        <w:t>Мировой судья, исследовав материалы дела об административном правонарушении, приходит к следующему.</w:t>
      </w:r>
    </w:p>
    <w:p w:rsidR="00A77B3E">
      <w:r>
        <w:t>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РФ.</w:t>
      </w:r>
    </w:p>
    <w:p w:rsidR="00A77B3E">
      <w:r>
        <w:t>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вступившим в силу с дата., освидетельствованию на состояние алкогольного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Факт совершения фио административного правонарушения полностью подтверждается материалами дела: протоколом об административном правонарушении, протоколом об отстранении от управления транспортным средством, актом освидетельствования на состояние опьянения, не доверять которым у суда оснований не имеется.  </w:t>
      </w:r>
    </w:p>
    <w:p w:rsidR="00A77B3E">
      <w:r>
        <w:t>В материалах дела имеется протокол об отстранении от управления транспортным средством от дата, указанный протокол составлен в присутствии двух понятых фио, фио В протоколе об отстранении от управления транспортным средством имеется подпись понятых. Таким образом, отстранение от управления транспортным средством произведено в соответствии с требованиями ст.27.12 КоАП РФ.</w:t>
      </w:r>
    </w:p>
    <w:p w:rsidR="00A77B3E">
      <w:r>
        <w:t xml:space="preserve">При проведении освидетельствования на состояние алкогольного опьянения велась видеозапись. Диск с видеозаписью приложен к материалам дела. Согласно видеозаписи, фио были разъяснены права, предусмотренные ст.25.1 КоАП РФ, а также ст.51 Конституции РФ. В протоколе об административном правонарушении имеется подпись фио, подтверждающая, что ему разъяснены права, предусмотренные ст.25.1 КоАП РФ и ст.51 Конституции РФ. То обстоятельство, что подпись фио поставил в пустом месте, после слова «Свидетелям» не говорит, что права ему не были разъяснены.  </w:t>
      </w:r>
    </w:p>
    <w:p w:rsidR="00A77B3E">
      <w:r>
        <w:t xml:space="preserve">Как следует из акта освидетельствования на состояние алкогольного опьянения, проведенного в отношении фио, было установлено состояние алкогольного опьянения, необходимого для привлечения его к административной ответственности, предусмотренной ст. 12.8 ч.1 КоАП РФ. Исследование проведено с помощью прибора Алкотектор Юпитер, показания прибора составили – 0,501 мг/л абсолютного этилового спирта в выдыхаемом воздухе. Показания прибора учета были озвучены, что зафиксировано на видеозаписи, с показаниями согласился фио </w:t>
      </w:r>
    </w:p>
    <w:p w:rsidR="00A77B3E">
      <w:r>
        <w:t>В акте освидетельствования на состояние алкогольного опьянения зафиксированы признаки опьянения фио:  запах алкоголя из полости рта.</w:t>
      </w:r>
    </w:p>
    <w:p w:rsidR="00A77B3E">
      <w:r>
        <w:t xml:space="preserve">Протокол, имеющийся в деле соответствует форме, установленной приказом МВД РФ от дата № 676, в котором утверждены формы акта освидетельствования на состояние алкогольного опьянения. </w:t>
      </w:r>
    </w:p>
    <w:p w:rsidR="00A77B3E">
      <w:r>
        <w:t xml:space="preserve">Мировой судья, рассмотрев представленный материал, исследовав материалы дела об административном правонарушении, приходит к выводу о наличии в  действиях фио состава   административного правонарушения, предусмотренного ст. 12.8 ч.1  КоАП РФ. Доводы защитника фио не нашли подтверждение в ходе рассмотрения дела. В материалах имеется объяснение фио, написанное им собственноручно, согласно которому он полностью признает вину в совершении правонарушения, предусмотренного ст.12.8 ч.1 КоАП РФ. То обстоятельство, что сотрудник полиции не объяснил фио санкцию с.12.8 ч.1 КоАП РФ не может служить основанием для освобождения фио от административной ответственности. </w:t>
      </w:r>
    </w:p>
    <w:p w:rsidR="00A77B3E">
      <w:r>
        <w:t xml:space="preserve">Обстоятельств отягчающих и смягчающих административную ответственность судом не установлено. </w:t>
      </w:r>
    </w:p>
    <w:p w:rsidR="00A77B3E">
      <w:r>
        <w:t>Руководствуясь ст. 12.8 ч.1 КоАП РФ,</w:t>
      </w:r>
    </w:p>
    <w:p w:rsidR="00A77B3E">
      <w:r>
        <w:t>П О С Т А Н О В И Л :</w:t>
      </w:r>
    </w:p>
    <w:p w:rsidR="00A77B3E"/>
    <w:p w:rsidR="00A77B3E">
      <w:r>
        <w:t>фио, паспортные данные, подвергнуть административному взысканию за совершение административного правонарушения, предусмотренного ст. 12.8 ч.1 КоАП РФ в виде наложения административного штрафа в размере сумма с лишением права управления транспортными средствами на срок 1 (один) год 6 (шесть) месяцев.</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(ГИБДД), а в случае утраты указанных документов заявить об этом в указанный орган в тот же срок.</w:t>
      </w:r>
    </w:p>
    <w:p w:rsidR="00A77B3E">
      <w:r>
        <w:t>Постановление может быть обжаловано в Алуштинский городской суд адрес в течение 10 суток со дня его получения.</w:t>
      </w:r>
    </w:p>
    <w:p w:rsidR="00A77B3E">
      <w:r>
        <w:t xml:space="preserve"> Реквизиты для оплаты штрафов УФК по адрес (УМВД России по адрес) ИНН телефон КПП сумма/с 40101810335100010001 Отделение по адрес ЮГУ ЦБ РФ БИК телефон ОКТМО телефон УИН 18810491175000007475 КБК 18811630020016000140.</w:t>
      </w:r>
    </w:p>
    <w:p w:rsidR="00A77B3E"/>
    <w:p w:rsidR="00A77B3E">
      <w:r>
        <w:t>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