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5-23-431/2024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16.10. дата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директора  наименование организации (адрес РЕСПУБЛИКА, АЛУШТА ГОРОД, адрес, ОГРН: 1159102103005, Дата присвоения ОГРН: дата, ИНН: телефон, КПП: телефон, ДИРЕКТОР: фио) фио, паспортные данные, Ленинабадской, зарегистрированной по адресу: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 xml:space="preserve">Так, фио являясь директором наименование организации, по  адресу: адрес, не представила в налоговый орган декларации по налогу на имущество организаций за дата, предельный срок предоставления которой истек дата.  </w:t>
      </w:r>
    </w:p>
    <w:p w:rsidR="00A77B3E">
      <w:r>
        <w:t>Фактически декларация представлена дата.</w:t>
      </w:r>
    </w:p>
    <w:p w:rsidR="00A77B3E">
      <w:r>
        <w:t xml:space="preserve">Таким образом, декларация по налогу на имущество организации за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