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 xml:space="preserve">                                                                                                                    № 5-23-446/2023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   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 паспортные данные зарегистрированного по адресу: адрес; не состоящего в зарегистрированном браке; не работающего;  ранее привлекался к административной ответственности, </w:t>
      </w:r>
    </w:p>
    <w:p w:rsidR="00A77B3E">
      <w:r>
        <w:t>УСТАНОВИЛ:</w:t>
      </w:r>
    </w:p>
    <w:p w:rsidR="00A77B3E">
      <w:r>
        <w:t xml:space="preserve">Постановлением №18880391242040867546 от дата  фио,  был привлечен к административной ответственности по ч.2 статьи 19.24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 судебном заседании вину в совершении административного правонарушения признал в полном объеме, обстоятельства, изложенные в протоколе не оспаривал.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 №243532 от дата,  заверенной копией постановления №18880391242040867546 от дата, которым  фио,  был привлечен к административной ответственности по ч.2 статьи 19.24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справкой о том, что административный штраф не оплачен.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фио,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0. </w:t>
      </w:r>
    </w:p>
    <w:p w:rsidR="00A77B3E">
      <w:r>
        <w:t>Постановление может быть обжаловано в Алуштинский городской суд через мирового судью   в течение 10 суток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