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5-23-465/2024</w:t>
      </w:r>
    </w:p>
    <w:p w:rsidR="00A77B3E"/>
    <w:p w:rsidR="00A77B3E">
      <w:r>
        <w:t>адрес №23 Алуштинского судебного района (городской адрес) адрес; адрес: адрес; ms23@mnst.rk.gov.ru. тел.: телефон</w:t>
      </w:r>
    </w:p>
    <w:p w:rsidR="00A77B3E">
      <w:r>
        <w:t xml:space="preserve">П О С Т А Н ОВ Л Е Н И Е </w:t>
      </w:r>
    </w:p>
    <w:p w:rsidR="00A77B3E">
      <w:r>
        <w:t>дата                                                                          адрес</w:t>
      </w:r>
    </w:p>
    <w:p w:rsidR="00A77B3E">
      <w:r>
        <w:t xml:space="preserve">Мировой судья судебного участка № 23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Шальского фио, личность установлена по паспорту гражданина Российской Федерации;</w:t>
      </w:r>
    </w:p>
    <w:p w:rsidR="00A77B3E">
      <w:r>
        <w:t xml:space="preserve"> рассмотрев материалы дела об административном правонарушении, в отношении Шальского фио, паспортные данные, адрес, УССР, паспортные данные. адрес, адрес, ранее привлекался к административной ответственности, официально нетрудоустроенного, за совершение административного правонарушения, ответственность за которое предусмотрена частью первой статьи 12.8 Кодекса Российской Федерации об административных правонарушениях, </w:t>
      </w:r>
    </w:p>
    <w:p w:rsidR="00A77B3E">
      <w:r>
        <w:t>УСТАНОВИЛ:</w:t>
      </w:r>
    </w:p>
    <w:p w:rsidR="00A77B3E">
      <w:r>
        <w:t>дата в время по адресу: адрес, гражданин фио, управлял транспортным средством  марки марка автомобиля государственный регистрационный знак А353СХ82 в состоянии опьянения, в соответствии с актом освидетельствования на состояние алкогольного опьянения 82АО№032478 от дата (установлено состояние опьянения), результат освидетельствования   0,809 мг/л, тем самым фио нарушил п.2.7 ПДД РФ. Следовательно, совершил административное правонарушение, предусмотренное ч.1 ст.12.8  КоАП РФ.</w:t>
      </w:r>
    </w:p>
    <w:p w:rsidR="00A77B3E">
      <w:r>
        <w:t>дата фио в ходе судебного заседания, обстоятельства, изложенные в протоколе об административном правонарушении не оспаривал, вину в совершении административного правонарушения признал.</w:t>
      </w:r>
    </w:p>
    <w:p w:rsidR="00A77B3E">
      <w:r>
        <w:t xml:space="preserve">Исследовав материалы дела, заслушав фио, оценив представленные доказательства, суд приходит к следующему:   </w:t>
      </w:r>
    </w:p>
    <w:p w:rsidR="00A77B3E">
      <w:r>
        <w:t>Согласно ст.26.1 КоАП РФ по делу об административном правонарушении подлежат выяснению, в частности: событие административного правонарушения, лицо, совершившее противоправные действия (бездействие), за которые Кодексом Российской Федерации об административных правонарушениях или законом субъекта Российской Федерации предусмотрена административная ответственность, а также виновность лица в совершении административного правонарушения.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 В силу абзаца 1 пункта 2.7 Правил дорожного движения, утвержденных Постановлением Совета Министров - Правительства Российской Федерации от дата N1090,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редакцию и внимание, в болезненном или утомленном состоянии, ставящем под угрозу безопасность движения.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 xml:space="preserve">Факт совершения фио административного правонарушения, предусмотренного частью первой статьи 12.8 КоАП РФ, и его виновность, подтверждается исследованными в судебном заседании доказательствами: </w:t>
      </w:r>
    </w:p>
    <w:p w:rsidR="00A77B3E">
      <w:r>
        <w:t>- протоколом 82АП№256471 от дата, в котором зафиксированы обстоятельства совершения административного правонарушения, в протоколе указано, что фио управлял транспортным средством в состоянии опьянения, протокол подписан фио, даны письменные пояснения, указал собственноручно, что с протоколом согласен;</w:t>
      </w:r>
    </w:p>
    <w:p w:rsidR="00A77B3E">
      <w:r>
        <w:t>- протоколом об отстранении от управления транспортным средством серии 82ОТ №066021от дата, в соответствии с которым, фио  был отстранен от управления транспортным средством марки марка автомобиля государственный регистрационный знак А353СХ82 в виду достаточных оснований полагать, что лицо, управляющее транспортным средством, находится в состоянии опьянения;</w:t>
      </w:r>
    </w:p>
    <w:p w:rsidR="00A77B3E">
      <w:r>
        <w:t>- актом освидетельствования на состояние опьянения 82АО№038167 от дата, которым у фио было установлено состояние опьянения, результат освидетельствования 0,809 мг/л, с которым освидетельствуемый согласился, о чем свидетельствует его соответствующая подпись;</w:t>
      </w:r>
    </w:p>
    <w:p w:rsidR="00A77B3E">
      <w:r>
        <w:t>- тестом прибора Алкотектор «Юпитер» №006004, в соответствии с которым, показания прибора составили 0,809 мг/л;</w:t>
      </w:r>
    </w:p>
    <w:p w:rsidR="00A77B3E">
      <w:r>
        <w:t>- видеоматериалами на дисковом носителе (диск CD-R), исследованными мировым судьей в судебном заседании;</w:t>
      </w:r>
    </w:p>
    <w:p w:rsidR="00A77B3E">
      <w:r>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В данном случае освидетельствование на состояние опьянения проведено с соблюдением соответствующих требований, установленных Порядком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утвержденного Постановлением Правительства РФ от дата N 1882.  </w:t>
      </w:r>
    </w:p>
    <w:p w:rsidR="00A77B3E">
      <w:r>
        <w:t>Таким образом, действия фио образуют объективную сторону состава административного правонарушения, предусмотренного частью 1 статьи 12.8 Кодекса Российской Федерации об административных правонарушениях.</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Санкция данной статьи 12.8 ч.1 КоАП РФ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правонарушителя, её имущественное и семейное положение. Обстоятельств, смягчающих и отягчающих административную ответственность,  судом не установлено.</w:t>
      </w:r>
    </w:p>
    <w:p w:rsidR="00A77B3E">
      <w:r>
        <w:t>На основании вышеизложенного суд приходит к выводу, что фио должно быть назначено административное наказание в пределах санкции ч.1 ст.12.8  КоАП РФ в виде административного штрафа в размере сумма с лишением права управления транспортными средствами на срок дата 6 месяцев.</w:t>
      </w:r>
    </w:p>
    <w:p w:rsidR="00A77B3E">
      <w:r>
        <w:tab/>
        <w:t xml:space="preserve">Руководствуясь  ст. ст. 29.9 - 29.11 КоАП РФ, судья  </w:t>
      </w:r>
    </w:p>
    <w:p w:rsidR="00A77B3E">
      <w:r>
        <w:t xml:space="preserve">                                                             ПОСТАНОВИЛ:</w:t>
      </w:r>
    </w:p>
    <w:p w:rsidR="00A77B3E">
      <w:r>
        <w:tab/>
        <w:t>Признать Шальского фио, паспортные данные  виновным в совершении административного правонарушения, предусмотренного частью первой статьи 12.8 КРФ об АП и  назначить ей  наказание в виде административного  штрафа в размере сумма  с лишением права управления транспортными средствами на срок 1 (один) год и 6 (шесть) месяцев.</w:t>
      </w:r>
    </w:p>
    <w:p w:rsidR="00A77B3E">
      <w:r>
        <w:tab/>
        <w:t>Реквизиты для оплаты административного штрафа УФК (УМВД России по адрес), КПП телефон, ИНН телефон, ОКТМО телефон, р/с 40102810645370000035,  №/сч 03100643000000017500, к/сч. 40102810645370000035 Отделение по адрес ЮГУ ЦБ РФ, БИК телефон, КБК 18811601123010001140, УИН:18810491241000012891.</w:t>
      </w:r>
    </w:p>
    <w:p w:rsidR="00A77B3E">
      <w:r>
        <w:tab/>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ab/>
        <w:t>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 статьи 32.6   КоАП РФ, в орган, исполняющий этот вид административного наказания (в случае, если документы, указанные в части 1 статьи 32.6  КоАП РФ, ранее не были изъяты в соответствии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ab/>
        <w:t>Постановление может быть обжаловано в Алуштинский городской суд через мирового судью судебного участка № 23 Алуштинского судебного района (г.адрес) в течение 10 суток со дня получения.</w:t>
      </w:r>
    </w:p>
    <w:p w:rsidR="00A77B3E">
      <w:r>
        <w:t xml:space="preserve">Мировой судья                                                                                                     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