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5-23-521/2025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паспортные данные, официально не трудоустроенного, ранее к административной ответственности не привлекался,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государственный регистрационный знак С381МР163 в состоянии опьянения, установленное актом медицинского освидетельствования №122 от дата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фио в ходе судебного заседания вину в совершении административного правонарушения признал в полном объеме, обстоятельства, изложенные в протоколе об административном правонарушении признал в полном объеме.</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82АП№281140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 даны пояснения в части несогласия с результатами акта медицинского освидетельствования;</w:t>
      </w:r>
    </w:p>
    <w:p w:rsidR="00A77B3E">
      <w:r>
        <w:t>- протоколом об отстранении от управления транспортным средством серии 82ОТ №074104 от дата, в соответствии с которым, фио был отстранен от управления транспортным средством марки марка автомобиля государственный регистрационный знак С381МР163 в виду достаточных оснований полагать, что лицо, управляющее транспортным средством, находится в состоянии опьянения;</w:t>
      </w:r>
    </w:p>
    <w:p w:rsidR="00A77B3E">
      <w:r>
        <w:t>- протоколом направления на медицинское освидетельствование на состояние опьянения 82МО№023288 от дата, в соответствии с которым, фио был направлен в специализированное медицинское учреждение для прохождения освидетельствования на состояние опьянения;</w:t>
      </w:r>
    </w:p>
    <w:p w:rsidR="00A77B3E">
      <w:r>
        <w:t>- актом медицинского освидетельствования на состояние опьянения №122 от дата в соответствии с которым у фио было установлено состояние опьянения;</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УИН:18810491251500003564.</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