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5-23-564/2025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       адрес                                                                                                       </w:t>
      </w:r>
    </w:p>
    <w:p w:rsidR="00A77B3E">
      <w:r>
        <w:t>И.о. мирового судьи судебного участка №23 Алуштинского судабного района (г.адрес) адрес, мировой судья судебного участка №24 Алуштинского судебного района (г.адрес) адрес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 дело  об административном правонарушении, в отношении  директора наименование организации (адрес, ОГРН: 1149102076738, Дата присвоения ОГРН: дата, ИНН: телефон, КПП: телефон, ДИРЕКТОР: фио) фио, паспортные данные УССР, паспортные данные, проспект генерала Острякова, 59, квартира 13,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директором наименование организации, по  адресу: адрес, не представил в налоговый орган расчет по страховым взносам за 9 месяцев дата, предельный срок предоставления которых истек дата.  Фактически расчет представлен дата.</w:t>
      </w:r>
    </w:p>
    <w:p w:rsidR="00A77B3E">
      <w:r>
        <w:t xml:space="preserve">Таким образом, расчет по страховым взносам за 9 месяцев дата представлен фио 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 дата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 Руководствуясь ст. 15.5  КоАП РФ,</w:t>
      </w:r>
    </w:p>
    <w:p w:rsidR="00A77B3E">
      <w:r>
        <w:t>ПОСТАНОВИЛ:</w:t>
      </w:r>
    </w:p>
    <w:p w:rsidR="00A77B3E">
      <w:r>
        <w:t>Директору наименование организации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 </w:t>
        <w:tab/>
        <w:tab/>
        <w:t xml:space="preserve">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