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№5-23-585/2025</w:t>
      </w:r>
    </w:p>
    <w:p w:rsidR="00A77B3E"/>
    <w:p w:rsidR="00A77B3E">
      <w:r>
        <w:t>адрес №23 Алуштинского судебного района (городской адрес) адрес; адрес: адрес; ms23@must.rk.gov.ru. тел.: телефон</w:t>
      </w:r>
    </w:p>
    <w:p w:rsidR="00A77B3E">
      <w:r>
        <w:t>П О С Т А Н ОВ Л Е Н И Е</w:t>
      </w:r>
    </w:p>
    <w:p w:rsidR="00A77B3E">
      <w:r>
        <w:t xml:space="preserve">19 чентября дата </w:t>
        <w:tab/>
        <w:tab/>
        <w:tab/>
        <w:tab/>
        <w:tab/>
        <w:t xml:space="preserve">               адрес</w:t>
      </w:r>
    </w:p>
    <w:p w:rsidR="00A77B3E"/>
    <w:p w:rsidR="00A77B3E">
      <w:r>
        <w:t xml:space="preserve">И.адрес судьи судебного участка № 23 Алуштинского судебного района (г.адрес) адрес – Мировой судья судебного участка № 24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>фио, паспортные данные, АР адрес, зарегистрированного и проживающего по адресу: адрес, официально нетрудоустроенного, ранее к административной ответственности не привлекался, о совершении административного правонарушения, 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по адресу: адрес, около д. 40, гражданин фио управлял транспортным средством электросамокат AOVO S1 Pro, без государственного регистрационного знака,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 судебном заседании вину в совершении административного правонарушения признал, в содеянном раскаялся.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 82 АП № 306198 от дата, протоколом об отстранении от управления транспортным средством 82 ОТ № 074050 от дата, протоколом о направлении на медицинское освидетельствование на состояние опьянения адрес № 024110 от дата, протоколом о задержании транспортного средства, видеофиксацией, справкой о том, что права фио на адрес водительское удостоверение не выдавались, а также о том, что среди лиц, лишенных права управления транспортными средствами фио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транспортным средством подтверждается видеозаписью, из которой следует, что фио поясняет инспектору ДПС, что управлял транспортным средством, что также подтвердил в ходе судебного заседания.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ч. 2 ст. 12.26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вины.</w:t>
      </w:r>
    </w:p>
    <w:p w:rsidR="00A77B3E">
      <w:r>
        <w:t>При назначении наказания  суд в соответствии со ст.ст. 3.1, 3.9, 4.1-4.3 КоАП РФ учёл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нарушителя, его имущественное и семейное положение; обстоятельство, смягчающее административную ответственность – признание вины, привлечение к административной ответственности впервые.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не относится.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частью 2 статьи 12.26 КоАП РФ и подвергнуть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подлежит немедленному исполнению.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/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