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5-23-608/2025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Венгерского фио, паспортные данные, гражданина Российской Федерации, паспортные данные, выдан МВД по адрес, код подразделения телефон, официально нетрудоустроенного, зарегистрированного по адресу: адрес,   ранее привлекался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Постановлением №18810582240718315398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адресА. в судебном заседании участия не принимал, о дате, времени и месте рассмотрения дела, был извещен смс-извещением, в связи с чем, суд полагает возможным рассмотреть дело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82АП№295136 от дата,  заверенной копией постановления №№18810582240718315398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Венгерского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0410760300235006082520170.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