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№18810082250523005615 от дата  фио,  был привлечен к административной ответственности по части 1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82АП№295273 от дата,  заверенной копией постановления №18810082250523005615 от дата, которым  фио,  был привлечен к административной ответственности по части 1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0410760300235006392520129.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