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5-23-690/2025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Айдемирова фио;</w:t>
      </w:r>
    </w:p>
    <w:p w:rsidR="00A77B3E">
      <w:r>
        <w:t xml:space="preserve"> рассмотрев материалы дела об административном правонарушении, в отношении Айдемирова фио, паспортные данные, зарегистрированного по адресу6 адрес, официально нетрудоустроенного, ранее к административной ответственности не привлекался, водительское удостоверение 9937 номер телефон от дата,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фиоС., управлял транспортным средством марки марка автомобиля, государственный регистрационный знак Х055НЕ05 в состоянии опьянения, установленное актом освидетельствования на состояние алкогольного опьянения 82АО№021679 от дата (результат освидетельствования 0,603 мг/л, установлено состояние опьянения),  тем самым фиоС. нарушил п.2.7 ПДД РФ, следовательно, совершил административное правонарушение, предусмотренное ч.1 ст.12.8  КоАП РФ.</w:t>
      </w:r>
    </w:p>
    <w:p w:rsidR="00A77B3E">
      <w:r>
        <w:t>фио А.А.С. в судебном заседании участия не принимал, о причинах неявки суду не сообщил, о дате и времени рассмотрения протокола был извещен смс-уведомление, согласие на которое имеется в материалах дела.</w:t>
      </w:r>
    </w:p>
    <w:p w:rsidR="00A77B3E">
      <w:r>
        <w:t>На основании изложенного выше, мировой судья пришел к выводу о возможности рассмотреть дело об административном правонарушении в отсутствие неявившегося фиоС.</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фиоС.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82АП№295071 от дата, в котором зафиксированы обстоятельства совершения административного правонарушения, в протоколе указано, что фиоС. управлял транспортным средством в состоянии опьянения, протокол подписан им без замечаний;</w:t>
      </w:r>
    </w:p>
    <w:p w:rsidR="00A77B3E">
      <w:r>
        <w:t>- протоколом об отстранении от управления транспортным средством серии 82ОТ№074091 от дата, в соответствии с которым, фиоС. был отстранен от управления транспортным средством марки марка автомобиля, государственный регистрационный знак Х055НЕ05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82АО№021679 от дата в соответствии с которым у фиоС. установлено состояние алкогольного опьянения (результат освидетельствования составил 0,603 мг/л);</w:t>
      </w:r>
    </w:p>
    <w:p w:rsidR="00A77B3E">
      <w:r>
        <w:t>- тестом анализатора паров этанола в исполнении «Алкотектор Юпитер» №000200 от дата, результат освидетельствования составил 0,603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фиоС.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фиоС.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фиоС.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Айдемирова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УИН:18810491251500002878.</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фиоС.,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