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5-23-697/2025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официально нетрудоустроенного,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№18810082250000002524 от дата  фио,  был привлечен к административной ответственности по части 1 статьи 12.1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ходе судебного заседания вину в совершении административного правонарушения признал.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82АП№3063521 от дата,  заверенной копией постановления №18810082250000002524 от дата, которым  фио,  был привлечен к административной ответственности по части 1 статьи 12.1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которым 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вышеизложенного, судья считает возможным назначить которым 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Реквизиты для оплаты административного штрафа: ОГРН 1149102019164,  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0410760300235006972520148.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