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5-23-742/2025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№18810582241008348488 от дата  фио,  был привлечен к административной ответственности по части 2 статьи 12.9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82АП№295437 от дата,  заверенной копией постановления №18810582241008348488 от дата, которым  фио,  был привлечен к административной ответственности по части 2 статьи 12.9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0410760300235007422520102.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