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№5-23-766/2025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ab/>
        <w:tab/>
        <w:tab/>
        <w:t xml:space="preserve">                 адрес</w:t>
      </w:r>
    </w:p>
    <w:p w:rsidR="00A77B3E">
      <w:r>
        <w:t xml:space="preserve">Мировой судья судебного участка № 23 Алуштинского судебного района (г.адрес)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в отношении фио, паспортные данные; фактически проживающего по адресу: адрес, адрес, гараж №156; официально нетрудоустроенного,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установлена частью 3 статьи 12.8 КоАП РФ, </w:t>
      </w:r>
    </w:p>
    <w:p w:rsidR="00A77B3E">
      <w:r>
        <w:t>УСТАНОВИЛ:</w:t>
      </w:r>
    </w:p>
    <w:p w:rsidR="00A77B3E">
      <w:r>
        <w:t>дата в время по адресу: адрес гражданин фио управлял транспортным средством мопед марки марка автомобиля модель «Такт» государственный регистрационный знак отсутствует, находясь в состоянии алкогольного опьянения, не имея права управления транспортным средством, чем нарушил п. 2.7 ПДД РФ.</w:t>
      </w:r>
    </w:p>
    <w:p w:rsidR="00A77B3E">
      <w:r>
        <w:t xml:space="preserve">фио в судебном заседании вину в совершении административного правонарушения признал, в содеянном раскаялся, просил строго не наказывать.  </w:t>
      </w:r>
    </w:p>
    <w:p w:rsidR="00A77B3E">
      <w:r>
        <w:t>Мировой судья, исследовав материалы дела об административном правонарушении, заслушав фио, приходит к следующему:</w:t>
      </w:r>
    </w:p>
    <w:p w:rsidR="00A77B3E">
      <w:r>
        <w:t>В соответствии с ч.1.1 ст. 27.12 КоАП РФ и ч.6 данной статьи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порядке, установленном Правительством РФ.</w:t>
      </w:r>
    </w:p>
    <w:p w:rsidR="00A77B3E">
      <w:r>
        <w:t>Согласно п.п. 2 и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освидетельствование на состояние алкогольного опьянения и оформление его результатов, утвержденных Постановлением Правительства РФ от дата № 475, вступившим в силу с дата., освидетельствованию на состояние алкогольного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A77B3E">
      <w:r>
        <w:t xml:space="preserve">Факт совершения фио административного правонарушения полностью подтверждается материалами дела: протоколом об административном правонарушении, протоколом об отстранении от управления транспортным средством, актом освидетельствования на состояние опьянения, на основании которого у фио было установлено состояние опьянения, а также видео материалами, приобщенными к материалам дела не доверять которым у суда оснований не имеется.  </w:t>
      </w:r>
    </w:p>
    <w:p w:rsidR="00A77B3E">
      <w:r>
        <w:t xml:space="preserve">Протокол, имеющийся в деле, соответствует форме, установленной приказом МВД РФ, в котором утверждены формы акта освидетельствования на состояние алкогольного опьянения. </w:t>
      </w:r>
    </w:p>
    <w:p w:rsidR="00A77B3E">
      <w:r>
        <w:t>Согласно справке ГИБДД, фио водительское удостоверение не получал.</w:t>
      </w:r>
    </w:p>
    <w:p w:rsidR="00A77B3E">
      <w:r>
        <w:t xml:space="preserve">Мировой судья, рассмотрев представленный материал, исследовав материалы дела об административном правонарушении, приходит к выводу о наличии в  действиях фио состава административного правонарушения, предусмотренного ст. 12.8 ч.3  КоАП РФ. </w:t>
      </w:r>
    </w:p>
    <w:p w:rsidR="00A77B3E">
      <w:r>
        <w:t>Обстоятельств, отягчающих административную ответственность  судом не установлено. Установлено обстоятельство смягчающее административную ответственность – признание вины.</w:t>
      </w:r>
    </w:p>
    <w:p w:rsidR="00A77B3E">
      <w:r>
        <w:t>В соответствии с частью 3 статьи 12.8 КоАП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Как усматривается из материалов дела, фио не относится к лицам, в отношении которых не может быть применено административное взыскание в виде административного ареста. Противопоказаний для содержания в камере административного задержания фио  не имеет.</w:t>
      </w:r>
    </w:p>
    <w:p w:rsidR="00A77B3E">
      <w:r>
        <w:t>На основании изложенного полагаю, что фио надлежит назначить административное наказание в виде административного ареста, в пределах санкции, предусмотренной частью 3 статьи 12.8 КоАП РФ.</w:t>
      </w:r>
    </w:p>
    <w:p w:rsidR="00A77B3E">
      <w:r>
        <w:t>Руководствуясь ст. 12.8 ч.3 КоАП РФ,</w:t>
      </w:r>
    </w:p>
    <w:p w:rsidR="00A77B3E">
      <w:r>
        <w:t>П О С Т А Н О В И Л :</w:t>
      </w:r>
    </w:p>
    <w:p w:rsidR="00A77B3E">
      <w:r>
        <w:t xml:space="preserve">фио, паспортные данные, признать виновным в совершении административного правонарушения, ответственность за которое установлена частью 3 статьи 12.8 КоАП РФ, и подвергнуть административному наказанию в виде административного ареста сроком на 10 (десять) суток. </w:t>
      </w:r>
    </w:p>
    <w:p w:rsidR="00A77B3E">
      <w:r>
        <w:t>Срок ареста исчислять с дата с время</w:t>
      </w:r>
    </w:p>
    <w:p w:rsidR="00A77B3E">
      <w:r>
        <w:t>Постановление может быть обжаловано в Алуштинский городской суд адрес через мирового судью  в течение 10 дней со дня получения.</w:t>
      </w:r>
    </w:p>
    <w:p w:rsidR="00A77B3E">
      <w:r>
        <w:t xml:space="preserve">Мировой судья                                                         </w:t>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