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№5-23-777/2025</w:t>
      </w:r>
    </w:p>
    <w:p w:rsidR="00A77B3E"/>
    <w:p w:rsidR="00A77B3E">
      <w:r>
        <w:t>адрес №23 Алуштинского судебного района  (городской адрес)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 в отношении </w:t>
      </w:r>
    </w:p>
    <w:p w:rsidR="00A77B3E">
      <w:r>
        <w:t>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фио, признан виновным в совершении административного правонарушения предусмотренного ч.3 ст.19.24 КоАП РФ. Постановление от дата не обжаловалось, вступило в силу дата </w:t>
      </w:r>
    </w:p>
    <w:p w:rsidR="00A77B3E">
      <w:r>
        <w:t xml:space="preserve">фио в судебном заседании вину признал. Указал, что находился дома, однако в связи с употреблением лекарственных препаратов, спал.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административную ответственность не установлено.</w:t>
      </w:r>
    </w:p>
    <w:p w:rsidR="00A77B3E">
      <w:r>
        <w:t>Отягчающим обстоятельством, суд признает систематическое нарушение фио общественного порядка, а также условий административного надзора.</w:t>
      </w:r>
    </w:p>
    <w:p w:rsidR="00A77B3E">
      <w:r>
        <w:t>В силу указанного выше, суд полагает необходимым назначить фио административное наказание в виде административного ареста, поскольку иные виды наказаний не имеют для него должного профилактического эффекта.</w:t>
      </w:r>
    </w:p>
    <w:p w:rsidR="00A77B3E">
      <w:r>
        <w:t>Противопоказаний для содержания фио в изоляторе временного содержания не имеется.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фио, подвергнуть административному взысканию  за совершение административного правонарушения, предусмотренного ст. 19.24 ч.3 КоАП РФ в виде  административного ареста сроком на 10 (десять) суток.</w:t>
      </w:r>
    </w:p>
    <w:p w:rsidR="00A77B3E">
      <w:r>
        <w:t>Срок ареста исчислять с момента водворения фио в изолятор временного содержания.</w:t>
      </w:r>
    </w:p>
    <w:p w:rsidR="00A77B3E">
      <w:r>
        <w:t>Постановление о назначении административного ареста подлежит немедленному исполнению.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