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Дело № 5-24-75/2025</w:t>
      </w:r>
    </w:p>
    <w:p w:rsidR="00A77B3E"/>
    <w:p w:rsidR="00A77B3E">
      <w:r>
        <w:t>П О С Т А Н ОВ Л Е Н И Е</w:t>
      </w:r>
    </w:p>
    <w:p w:rsidR="00A77B3E">
      <w:r>
        <w:t xml:space="preserve">                                     по делу  об административном правонарушении</w:t>
      </w:r>
    </w:p>
    <w:p w:rsidR="00A77B3E">
      <w:r>
        <w:t xml:space="preserve"> </w:t>
      </w:r>
    </w:p>
    <w:p w:rsidR="00A77B3E"/>
    <w:p w:rsidR="00A77B3E">
      <w:r>
        <w:t>дата                                                                  адрес</w:t>
      </w:r>
    </w:p>
    <w:p w:rsidR="00A77B3E"/>
    <w:p w:rsidR="00A77B3E">
      <w:r>
        <w:t xml:space="preserve">Мировой судья судебного участка ... Алуштинского судебного района                  (городской адрес)  адрес фио, </w:t>
      </w:r>
    </w:p>
    <w:p w:rsidR="00A77B3E">
      <w:r>
        <w:t>с участием лица, в отношении которого ведется дело об административном правонарушении, - фио,</w:t>
      </w:r>
    </w:p>
    <w:p w:rsidR="00A77B3E">
      <w:r>
        <w:t xml:space="preserve">рассмотрев в открытом судебном заседании дело об административном правонарушении, предусмотренном ч. 1.1 ст. 12.1 КоАП РФ, в отношении </w:t>
      </w:r>
    </w:p>
    <w:p w:rsidR="00A77B3E">
      <w:r>
        <w:t>фио, паспортные данные; гражданина РФ; зарегистрированного и проживающего по адресу: адрес,</w:t>
      </w:r>
    </w:p>
    <w:p w:rsidR="00A77B3E"/>
    <w:p w:rsidR="00A77B3E">
      <w:r>
        <w:t xml:space="preserve">                                                             УСТАНОВИЛ:</w:t>
      </w:r>
    </w:p>
    <w:p w:rsidR="00A77B3E">
      <w:r>
        <w:tab/>
        <w:t>фио, будучи привлеченным к административной ответственности по постановлению № 1... от дата к административной ответственности по ч. 1 ст. 12.1 КоАП РФ в виде штрафа в размере сумма, дата вступившему в законную силу, дата, в время на участке автодороги на 162 км + 500 м. адрес с Херсонской областью-..., в нарушение п. 1 ОП, п. 2.3.1 ПДД РФ управлял автомобилем марка автомобиля, государственный регистрационный знак «... не зарегистрированным в установленном порядке, правонарушение совершил повторно. Тем самым совершил правонарушение, ответственность за которое предусмотрена ч. 1.1 ст. 12.1 КоАП.  РФ.</w:t>
      </w:r>
    </w:p>
    <w:p w:rsidR="00A77B3E">
      <w:r>
        <w:t>В судебном заседании фио, которому разъяснены права и обязанности, предусмотренные ст. 25.1 КоАП РФ, положения ст. 51 Конституции РФ, ходатайств и отводов не заявил. Вину в совершении административного правонарушения, предусмотренного ч. 1.1 ст. 12.1 КоАП РФ, признал, в содеянном раскаялся.</w:t>
      </w:r>
    </w:p>
    <w:p w:rsidR="00A77B3E">
      <w:r>
        <w:t xml:space="preserve">Выслушав фио, изучив материалы дела, мировой судья приходит к следующему. </w:t>
      </w:r>
    </w:p>
    <w:p w:rsidR="00A77B3E">
      <w:r>
        <w:t xml:space="preserve">Законодателем предусмотрена административная ответственность по ч. 1.1. ст. 12.1 КоАП РФ за повторное управление транспортным средством, не зарегистрированным в установленном порядке. </w:t>
      </w:r>
    </w:p>
    <w:p w:rsidR="00A77B3E">
      <w:r>
        <w:t xml:space="preserve">В соответствии с адрес положений по допуску транспортных средств к эксплуатации и обязанности должностных лиц по обеспечению безопасности дорожного движения", утвержденных постановлением Правительства РФ от дата N 1090, механические транспортные средства (кроме мопедов) и прицепы должны быть зарегистрированы в Государственной инспекции безопасности дорожного движения Министерства внутренних дел Российской Федерации или иных органах, определяемых Правительством Российской Федерации, в течение срока действия регистрационного знака "Транзит" или 10 суток после их приобретения или таможенного оформления. </w:t>
      </w:r>
    </w:p>
    <w:p w:rsidR="00A77B3E">
      <w:r>
        <w:t xml:space="preserve">В силу п. 3 ст. 15 Федерального закона от дата N 196-ФЗ "О безопасности дорожного движения", транспортное средство допускается к участию в дорожном движении в случае, если оно состоит на государственном учете, его государственный учет не прекращен и оно соответствует основным положениям о допуске транспортных средств к участию в дорожном движении, установленным Правительством Российской Федерации. Требования, касающиеся государственного учета, не распространяются на транспортные средства, участвующие в международном движении или ввозимые на адрес на срок не более одного года, на транспортные средства, со дня приобретения прав владельца которых не прошло десяти дней, а также на транспортные средства (в том числе на базовые транспортные средства и шасси транспортных средств), перегоняемые в связи с их вывозом за пределы адрес либо перегоняемые к местам продажи или к конечным производителям и являющиеся товарами, реализуемыми юридическими лицами или индивидуальными предпринимателями, осуществляющими торговую деятельность. </w:t>
      </w:r>
    </w:p>
    <w:p w:rsidR="00A77B3E">
      <w:r>
        <w:t xml:space="preserve">В соответствии с п. 3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дата, государственному учету в регистрационных подразделениях подлежат транспортные средства (за исключением временно ввезенных на таможенную адрес экономического союза на срок не более дата, либо являющихся товаром, реализуемым юридическим лицом или индивидуальным предпринимателем, осуществляющими торговую деятельность), а также базовые транспортные средства и шасси транспортных средств, перегоняемые к конечным производителям или в связи с вывозом за пределы адрес, транспортные средства, являющиеся опытными (испытательными) образцами. </w:t>
      </w:r>
    </w:p>
    <w:p w:rsidR="00A77B3E">
      <w:r>
        <w:t>Вина фио в совершении административного правонарушения, предусмотренного ч. 1.1 ст. 12.1 КоАП РФ подтверждаются следующими доказательствами, а именно:</w:t>
      </w:r>
    </w:p>
    <w:p w:rsidR="00A77B3E">
      <w:r>
        <w:t>- протоколом об административном правонарушении серии 82 АП № 255200 от дата (л.д. 1);</w:t>
      </w:r>
    </w:p>
    <w:p w:rsidR="00A77B3E">
      <w:r>
        <w:t xml:space="preserve">- результатами поиска правонарушений (л.д. 3-6); </w:t>
      </w:r>
    </w:p>
    <w:p w:rsidR="00A77B3E">
      <w:r>
        <w:t>- карточкой операции с ВУ (л.д. 7);</w:t>
      </w:r>
    </w:p>
    <w:p w:rsidR="00A77B3E">
      <w:r>
        <w:t xml:space="preserve">- копией протеста от дата на постановление по делу об административном правонарушении (л.д. 8); </w:t>
      </w:r>
    </w:p>
    <w:p w:rsidR="00A77B3E">
      <w:r>
        <w:t>- копией информационного письма ОСБ ДПС Госавтоинспекции МВД по адрес от дата (л.д. 10);</w:t>
      </w:r>
    </w:p>
    <w:p w:rsidR="00A77B3E">
      <w:r>
        <w:t>- копией постановления по делу об административном правонарушении от дата ( л.д. 12).</w:t>
      </w:r>
    </w:p>
    <w:p w:rsidR="00A77B3E">
      <w:r>
        <w:t xml:space="preserve">Исследованные в судебном заседании доказательства, мировой судья считает допустимыми и достаточными для установления вины фио в совершении административного правонарушения, предусмотренного ч. 1.1 ст. 12.1 КоАП РФ. </w:t>
      </w:r>
    </w:p>
    <w:p w:rsidR="00A77B3E">
      <w:r>
        <w:t xml:space="preserve">Действия фио мировой судья квалифицирует по ч. 1.1 ст. 12.1 КоАП РФ как повторное совершение административного правонарушения, предусмотренного частью 1 настоящей статьи. </w:t>
      </w:r>
    </w:p>
    <w:p w:rsidR="00A77B3E">
      <w:r>
        <w:t xml:space="preserve">При назначении наказания фио, мировой судья учитывает характер и степень опасности совершенного административного правонарушения, связанного с источником повышенной опасности, личность, имущественное положение. </w:t>
      </w:r>
    </w:p>
    <w:p w:rsidR="00A77B3E">
      <w:r>
        <w:t xml:space="preserve">Обстоятельством, смягчающим административную ответственность, в соответствии со ст. 4.2 КоАП РФ, является раскаяние лица, совершившего административное правонарушение. </w:t>
      </w:r>
    </w:p>
    <w:p w:rsidR="00A77B3E">
      <w:r>
        <w:t>Обстоятельством, отягчающим административную ответственность, в соответствии со ст. 4.3 КоАП РФ, является повторное совершение однородного административного правонарушения.</w:t>
      </w:r>
    </w:p>
    <w:p w:rsidR="00A77B3E">
      <w:r>
        <w:t>При назначении наказания за совершенное административное правонарушение, суд учитывает характер совершенного административного правонарушения, личность виновного, наличие смягчающих и отягчающих административную ответственность обстоятельств и считает возможным назначить фио наказание в виде административного штрафа.</w:t>
      </w:r>
    </w:p>
    <w:p w:rsidR="00A77B3E">
      <w:r>
        <w:t xml:space="preserve">Данное наказание соответствует соразмерности совершенного административного правонарушения и достигает цели восстановления социальной справедливости, исправления правонарушителя и предупреждения совершения им новых противоправных деяний. </w:t>
      </w:r>
    </w:p>
    <w:p w:rsidR="00A77B3E">
      <w:r>
        <w:t>На основании изложенного, руководствуясь ч. 1 ст. 1.7, ч. 1, 3 ст. 23.1, ст. 29.10 КоАП РФ, мировой судья</w:t>
      </w:r>
    </w:p>
    <w:p w:rsidR="00A77B3E"/>
    <w:p w:rsidR="00A77B3E">
      <w:r>
        <w:t>ПОСТАНОВИЛ:</w:t>
      </w:r>
    </w:p>
    <w:p w:rsidR="00A77B3E">
      <w:r>
        <w:t xml:space="preserve">                                                 </w:t>
      </w:r>
    </w:p>
    <w:p w:rsidR="00A77B3E">
      <w:r>
        <w:t>Признать фио виновным в совершении административного правонарушения, предусмотренного ч. 1.1. ст. 12.1 КоАП РФ, и назначить ему административное наказание в виде штрафа в размере сумма.</w:t>
      </w:r>
    </w:p>
    <w:p w:rsidR="00A77B3E">
      <w:r>
        <w:t>Штраф подлежит перечислению на следующие реквизиты: наименование получателя платежа – УФК (УМВД России по адрес); номер счета получателя платежа – 03100643000000017500, кор./сч. 40102810645370000035; банк получателя – Отделение по адрес Банка России; БИК – телефон; КПП – телефон, ИНН – телефон, код ОКТМО телефон, КБК 18811601123010001140, наименование платежа – УИН 18810491251000002003.</w:t>
      </w:r>
    </w:p>
    <w:p w:rsidR="00A77B3E">
      <w:r>
        <w:t>Разъяснить фио, что в соответствии со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настоящего Кодекса.</w:t>
      </w:r>
    </w:p>
    <w:p w:rsidR="00A77B3E">
      <w:r>
        <w:t xml:space="preserve">Документ, свидетельствующий об уплате административного штрафа, лицо, привлеченное к административной ответственности, предоставляет мировому судье, вынесшему постановление. </w:t>
      </w:r>
    </w:p>
    <w:p w:rsidR="00A77B3E">
      <w:r>
        <w:t>Разъяснить положения ч. 1 ст. 20.25 КоАП РФ, в соответствии с которыми неуплата административного штрафа в срок, предусмотренный настоящим Кодексом, влечет наложение административного штрафа в двукратном размере суммы неуплаченного административного штрафа, но не сумма прописью, либо административный арест на срок до пятнадцати суток, либо обязательные работы на срок до пятидесяти часов.</w:t>
      </w:r>
    </w:p>
    <w:p w:rsidR="00A77B3E">
      <w:r>
        <w:t>Постановление может быть обжаловано в Алуштинский городской суд адрес в течение десяти суток с момента вручения или получения копии постановления, через мирового судью судебного участка ... Алуштинского судебного района (городской адрес) адрес.</w:t>
      </w:r>
    </w:p>
    <w:p w:rsidR="00A77B3E"/>
    <w:p w:rsidR="00A77B3E">
      <w:r>
        <w:t xml:space="preserve">   Мировой судья</w:t>
        <w:tab/>
        <w:tab/>
        <w:tab/>
        <w:tab/>
        <w:tab/>
        <w:t xml:space="preserve">                      </w:t>
        <w:tab/>
        <w:tab/>
        <w:t>фио</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