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5-...-171/2025</w:t>
      </w:r>
    </w:p>
    <w:p w:rsidR="00A77B3E">
      <w:r>
        <w:t>ПОСТАНОВЛЕНИЕ</w:t>
      </w:r>
    </w:p>
    <w:p w:rsidR="00A77B3E">
      <w:r>
        <w:t>по делу об административном правонарушении</w:t>
      </w:r>
    </w:p>
    <w:p w:rsidR="00A77B3E">
      <w:r>
        <w:t>дата</w:t>
        <w:tab/>
        <w:t>адрес</w:t>
      </w:r>
    </w:p>
    <w:p w:rsidR="00A77B3E">
      <w:r>
        <w:t>Мировой судья судебного участка № ...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 фио,</w:t>
      </w:r>
    </w:p>
    <w:p w:rsidR="00A77B3E">
      <w:r>
        <w:t>рассмотрев в открытом судебном заседании дело об административном правонарушении, поступившее, в отношении</w:t>
      </w:r>
    </w:p>
    <w:p w:rsidR="00A77B3E">
      <w:r>
        <w:t>фио. паспортные данные; гражданина России; ...; зарегистрированного по адресу: адрес, проживающего по адресу: адрес, адрес,</w:t>
      </w:r>
    </w:p>
    <w:p w:rsidR="00A77B3E">
      <w:r>
        <w:t>по ч. 1 ст. 12.26 Кодекса Российской Федерации об административных                    правонарушениях (далее по тексту - КоАП РФ),</w:t>
      </w:r>
    </w:p>
    <w:p w:rsidR="00A77B3E">
      <w:r>
        <w:t>УСТАНОВИЛ:</w:t>
      </w:r>
    </w:p>
    <w:p w:rsidR="00A77B3E">
      <w:r>
        <w:t>дата в время по адресу: адрес, адрес, фио управляя транспортным средством - автомобилем марки марка автомобиля государственный регистрационный знак ... при наличии признаков опьянения (резкое изменение окраски кожных покров лица, поведение не соответствующее обстановке) не выполнил законного требования уполномоченного должностного лица (сотрудника ГИБДД)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 услугах адвоката (защитника), переводчика не нуждается, отводов не заявил, вину в совершении признал, в содеянном раскаялся.</w:t>
      </w:r>
    </w:p>
    <w:p w:rsidR="00A77B3E">
      <w:r>
        <w:t>Выслушав лицо, в отношении которого ведется производство по делу об административном правонарушении, исследовав представленные материалы дела, суд приходит к следующему.</w:t>
      </w:r>
    </w:p>
    <w:p w:rsidR="00A77B3E">
      <w:r>
        <w:t>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Кодекса РФ об АП,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Кодекса РФ об АП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Постановлением Правительства Российской Федерации от дата № 1882 утверждены 11равила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w:t>
        <w:tab/>
        <w:t>находится в состоянии опьянения, и отрицательном результате</w:t>
      </w:r>
    </w:p>
    <w:p w:rsidR="00A77B3E">
      <w:r>
        <w:t>освидетельствования на состояние алкогольного опьянения.</w:t>
      </w:r>
    </w:p>
    <w:p w:rsidR="00A77B3E">
      <w:r>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 12.26 Кодекса РФ об А11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w:t>
        <w:tab/>
        <w:t>резкое изменение окраски кожных покров лица, поведение не</w:t>
      </w:r>
    </w:p>
    <w:p w:rsidR="00A77B3E">
      <w:r>
        <w:t>соответствующее обстановке, что согласуется с пунктом 2 вышеуказанных Правил утвержденных Постановлением Правительства Российской Федерации от дата № 1882.</w:t>
      </w:r>
    </w:p>
    <w:p w:rsidR="00A77B3E">
      <w:r>
        <w:t xml:space="preserve">В связи с наличием названных признаков опьянения у фио, должностным лицом ГИБДД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Далее ввиду наличия достаточных оснований полагать, что водитель транспортного средства находится в состоянии опьянения и отрицательном результате </w:t>
      </w:r>
    </w:p>
    <w:p w:rsidR="00A77B3E">
      <w:r>
        <w:t>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фио полностью установлена и подтверждается совокупностью собранных по делу доказательств, а именно:</w:t>
      </w:r>
    </w:p>
    <w:p w:rsidR="00A77B3E">
      <w:r>
        <w:t>- протоколом об административном правонарушении серии ... от</w:t>
      </w:r>
    </w:p>
    <w:p w:rsidR="00A77B3E">
      <w:r>
        <w:t>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актом освидетельствования на состояние алкогольного опьянения серии ... от дата. с приложением чека с показаниями прибора (л.д. 2,3);</w:t>
      </w:r>
    </w:p>
    <w:p w:rsidR="00A77B3E">
      <w:r>
        <w:t>- копией свидетельства о поверке прибора анализатора концентрации паров этанола в выдыхаемом воздухе (л.д. 4);</w:t>
      </w:r>
    </w:p>
    <w:p w:rsidR="00A77B3E">
      <w:r>
        <w:t>- протоколом серии ... от дата об отстранении фио от управления транспортным средством (л.д. 6);</w:t>
      </w:r>
    </w:p>
    <w:p w:rsidR="00A77B3E">
      <w:r>
        <w:t>- протоколом о направлении на медицинское освидетельствование на состояние опьянения серии адрес № ... от дата. согласно которому он отказался от прохождения медицинского освидетельствования на состояние опьянения (л.д. 5);</w:t>
      </w:r>
    </w:p>
    <w:p w:rsidR="00A77B3E">
      <w:r>
        <w:t>- протокол о задержании транспортного средства серии 82 дата № 077319 от</w:t>
      </w:r>
    </w:p>
    <w:p w:rsidR="00A77B3E">
      <w:r>
        <w:t>дата (л.д. 7);</w:t>
      </w:r>
    </w:p>
    <w:p w:rsidR="00A77B3E">
      <w:r>
        <w:t>- компакт-диском с видеозаписью (л.д. 8):</w:t>
      </w:r>
    </w:p>
    <w:p w:rsidR="00A77B3E">
      <w:r>
        <w:t>- карточкой операции с ВУ (л.д. 10);</w:t>
      </w:r>
    </w:p>
    <w:p w:rsidR="00A77B3E">
      <w:r>
        <w:t>- карточкой учета административных правонарушений (л.д. 11).</w:t>
      </w:r>
    </w:p>
    <w:p w:rsidR="00A77B3E">
      <w:r>
        <w:t>Совокупность вышеуказанных доказательств у мирового судьи не вызывает</w:t>
      </w:r>
    </w:p>
    <w:p w:rsidR="00A77B3E">
      <w:r>
        <w:t>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w:t>
      </w:r>
    </w:p>
    <w:p w:rsidR="00A77B3E">
      <w:r>
        <w:t>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w:t>
      </w:r>
    </w:p>
    <w:p w:rsidR="00A77B3E">
      <w:r>
        <w:t xml:space="preserve">Оценив все собранные по делу доказательства, полагаю, что фио были нарушены требования п. 2.3.2 Правил Дорожного движения РФ, поскольку он не </w:t>
      </w:r>
    </w:p>
    <w:p w:rsidR="00A77B3E">
      <w:r>
        <w:t>I</w:t>
      </w:r>
    </w:p>
    <w:p w:rsidR="00A77B3E"/>
    <w:p w:rsidR="00A77B3E">
      <w:r>
        <w:t>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Срок давности привлечения к административной ответственности не истек.</w:t>
      </w:r>
    </w:p>
    <w:p w:rsidR="00A77B3E">
      <w:r>
        <w:t>Оснований для прекращения производства по делу, для освобождения лица от наказания - не имеется.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вину согласно ст. 4.2 КоАП РФ,, суд признает раскаяние лица, совершившего административное правонарушение, а также наличие на иждивении двоих малолетних детей.</w:t>
      </w:r>
    </w:p>
    <w:p w:rsidR="00A77B3E">
      <w:r>
        <w:t>Обстоятельств отягчающих административную ответственность судом не установлено.</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месяцев, в пределах санкции ч. 1 ст. 12.26 КоАП РФ.</w:t>
      </w:r>
    </w:p>
    <w:p w:rsidR="00A77B3E">
      <w:r>
        <w:t>На основании вышеизложенного, руководствуясь ст.ст. 27.10, 29.9, 29.10, 29.11,</w:t>
      </w:r>
    </w:p>
    <w:p w:rsidR="00A77B3E">
      <w:r>
        <w:t>32.6, 32.7 КоАП РФ. мировой судья</w:t>
      </w:r>
    </w:p>
    <w:p w:rsidR="00A77B3E">
      <w:r>
        <w:t>ПОСТАНОВИЛ:</w:t>
      </w:r>
    </w:p>
    <w:p w:rsidR="00A77B3E">
      <w:r>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 месяцев.</w:t>
      </w:r>
    </w:p>
    <w:p w:rsidR="00A77B3E">
      <w:r>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br w:type="page"/>
      </w:r>
    </w:p>
    <w:p w:rsidR="00A77B3E">
      <w:r>
        <w:t>Исполнение наказания в виде лишения права управления транспортными средствами з л жить на отделение Госавтоинспекции ОМВД России по адрес.</w:t>
      </w:r>
    </w:p>
    <w:p w:rsidR="00A77B3E">
      <w:r>
        <w:t>Ш</w:t>
        <w:tab/>
        <w:t>.лежит перечислению на следующие реквизиты:</w:t>
        <w:tab/>
        <w:t>наименование</w:t>
      </w:r>
    </w:p>
    <w:p w:rsidR="00A77B3E">
      <w:r>
        <w:t>получателе л :лтежа - УФК (ОМВД России по адрес); номер счета получателя платежа - 5' - -43000000017500; банк получателя - Отделение по адрес Банка Ргсе : БИК - телефон; КПП - телефон, кор./сч. 40102810645370000035, ИНН - телефон. код ОКТМО телефон. КБК 18811601123010001140, наименование платежа - .• ЛЛ 18810491251500002037.</w:t>
      </w:r>
    </w:p>
    <w:p w:rsidR="00A77B3E">
      <w:r>
        <w:t>?а аясннть фио. что в соответствии со ст. 32.2 КоАП РФ, -,9стративный штраф должен быть уплачен лицом, привлеченным к административной ответственности, не позднее шестидесяти дней со дня вступления т.становления о наложении административного штрафа в законную силу либо со дня стечения срока отсрочки или срока рассрочки, предусмотренных статьей 31.5 настоящего Кодекса.</w:t>
      </w:r>
    </w:p>
    <w:p w:rsidR="00A77B3E">
      <w:r>
        <w:t>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 Алуштинского судебного района (городской адрес) адрес.</w:t>
      </w:r>
    </w:p>
    <w:p w:rsidR="00A77B3E">
      <w:r>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