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5-24-173/2025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по адрес ...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 в отсутствие последнего.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(л.д.2); сведениями об отслеживания почтового отправления (л.д. 3); сведениями об уплате штрафа в «ГИС ГМП» (л.д. 4);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0410760300245001732520163.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