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5-24-179/2025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в открытом судебном заседании дело об административном правонарушении, предусмотренном ч. 5 ст. 12.15 КоАП РФ, в отношении фио, паспортные данные. ... гражданина РФ; ...; зарегистрированного и проживающего по адресу: адрес,</w:t>
      </w:r>
    </w:p>
    <w:p w:rsidR="00A77B3E">
      <w:r>
        <w:t>УСТАНОВИЛ:</w:t>
      </w:r>
    </w:p>
    <w:p w:rsidR="00A77B3E">
      <w:r>
        <w:t>дата в время на ... м адрес с Херсонской областью-Симферополь-Алушта-Ялта»,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вину признал. Просил прекратить дело по малозначительности.</w:t>
      </w:r>
    </w:p>
    <w:p w:rsidR="00A77B3E">
      <w:r>
        <w:t>Заслушав фио,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w:t>
      </w:r>
    </w:p>
    <w:p w:rsidR="00A77B3E">
      <w:r>
        <w:t>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 (1) ПДД РФ).</w:t>
      </w:r>
    </w:p>
    <w:p w:rsidR="00A77B3E">
      <w: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w:t>
      </w:r>
    </w:p>
    <w:p w:rsidR="00A77B3E">
      <w:r>
        <w:t>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Как лицо, имеющее право управления транспортным средством, фиоВ-. обязан знать данные требования ПДД РФ и соблюдать.</w:t>
      </w:r>
    </w:p>
    <w:p w:rsidR="00A77B3E">
      <w:r>
        <w:t>В судебном заседании установлено, что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w:t>
      </w:r>
    </w:p>
    <w:p w:rsidR="00A77B3E">
      <w:r>
        <w:t>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w:t>
      </w:r>
    </w:p>
    <w:p w:rsidR="00A77B3E">
      <w:r>
        <w:t>- протоколом об административном правонарушении серии ... от дата (л.д. 1);</w:t>
      </w:r>
    </w:p>
    <w:p w:rsidR="00A77B3E">
      <w:r>
        <w:t>- копией постановления по делу об административном правонарушении                          № ... от дата (л.д. 4);</w:t>
      </w:r>
    </w:p>
    <w:p w:rsidR="00A77B3E">
      <w:r>
        <w:t>- сведениями об отправке фотоматериалов, полученных с применением работающего в автоматическом режиме средства (л.д. 3);</w:t>
      </w:r>
    </w:p>
    <w:p w:rsidR="00A77B3E">
      <w:r>
        <w:t>- карточкой операции с ВУ (л.д. 5);</w:t>
      </w:r>
    </w:p>
    <w:p w:rsidR="00A77B3E">
      <w:r>
        <w:t>- результатами поиска правонарушений (л.д. 6-7).</w:t>
      </w:r>
    </w:p>
    <w:p w:rsidR="00A77B3E">
      <w:r>
        <w:t>- диском с видеозаписью обстоятельств совершения правонарушения (л.д.8).</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Таким образом, на момент совершения административного правонарушения, то есть на дата, фио считается лицом, подвергнутым административному наказанию за аналогичное правонарушение. </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он в течение года до совершения рассматриваемого правонарушения неоднократно привлекалась к административной ответственности за совершение однородных правонарушений - по главе 12 КоАП РФ, что следует из списка правонарушений. </w:t>
      </w:r>
    </w:p>
    <w:p w:rsidR="00A77B3E">
      <w:r>
        <w:t>При решении вопроса о назначении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фио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4 ст. 12.15, 29.9 - 29.10 КоАП РФ, мировой судья, </w:t>
      </w:r>
    </w:p>
    <w:p w:rsidR="00A77B3E">
      <w:r>
        <w:t>- постановил:</w:t>
      </w:r>
    </w:p>
    <w:p w:rsidR="00A77B3E">
      <w:r>
        <w:t>-</w:t>
      </w:r>
    </w:p>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r>
        <w:tab/>
      </w:r>
    </w:p>
    <w:p w:rsidR="00A77B3E">
      <w:r>
        <w:tab/>
      </w:r>
    </w:p>
    <w:p w:rsidR="00A77B3E">
      <w:r>
        <w:t xml:space="preserve">Мировой судья                                                        </w:t>
        <w:tab/>
        <w:tab/>
        <w:tab/>
        <w:t xml:space="preserve">       фио</w:t>
      </w:r>
    </w:p>
    <w:p w:rsidR="00A77B3E">
      <w:r>
        <w:tab/>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