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p w:rsidR="00A77B3E">
      <w:r>
        <w:t xml:space="preserve">                                                                                                Дело № 05-0195/24/2017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рассмотрев дело об административном правонарушении, поступившее из отделения Отдельной роты ДПС ГИБДД МВД по адрес, в отношении </w:t>
      </w:r>
    </w:p>
    <w:p w:rsidR="00A77B3E">
      <w:r>
        <w:t>фио ..., паспортные данные, гражданина Российской Федерации, не работающего, проживающего по адресу: адрес,</w:t>
      </w:r>
    </w:p>
    <w:p w:rsidR="00A77B3E">
      <w:r>
        <w:t>по ч. 1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в районе дома № 1Б по адрес в адрес адрес управлял автомобилем марка автомобиля, государственный регистрационный знак А586ЕР92, в состоянии алкогольного опьянения, чем нарушил требования п. 2.7 ПДД РФ, то есть совершил административное правонарушение, предусмотренное ч. 1 ст. 12.8 КоАП РФ.</w:t>
      </w:r>
    </w:p>
    <w:p w:rsidR="00A77B3E">
      <w:r>
        <w:t>фио в судебное заседание не явился, о времени и месте рассмотрения дела извещался надлежащим образом, сведений о причинах неявки и ходатайство об отложении рассмотрения дела не представил.</w:t>
      </w:r>
    </w:p>
    <w:p w:rsidR="00A77B3E">
      <w:r>
        <w:t xml:space="preserve">Мировой судья полагает возможным рассмотреть дело в отсутствие фио в порядке ч. 2 ст. 25.1 КоАП РФ, поскольку его неявка не препятствует всестороннему, полному и объективному выяснению всех обстоятельств дела и его разрешению по существу.  </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в районе дома № 1Б по адрес в адрес адрес управлял автомобилем марка автомобиля, государственный регистрационный знак А586ЕР92, в состоянии алкогольного опьянения, чем нарушил требования п. 2.7 ПДД РФ (л.д. 2).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об отстранении фио от управления транспортным средством от дата, ввиду наличия достаточных оснований полагать, что он находился в состоянии алкогольного опьянения (л.д. 3);</w:t>
      </w:r>
    </w:p>
    <w:p w:rsidR="00A77B3E">
      <w:r>
        <w:t>- актом освидетельствования на состояние алкогольного опьянения серии 16 АО телефон, с применением технического средства измерения «Юпитер-К», в результате которого на момент освидетельствования было установлено состояние алкогольного опьянения фио, показания прибора – 0,617 мг/л (л.д. 4-5).</w:t>
      </w:r>
    </w:p>
    <w:p w:rsidR="00A77B3E">
      <w:r>
        <w:t>В соответствии с п. 2.7 ПДД РФ, водителю запрещается управлять транспортным средством в состоянии опьянения (алкогольного, наркотического или иного).</w:t>
      </w:r>
    </w:p>
    <w:p w:rsidR="00A77B3E">
      <w:r>
        <w:t>Таким образом, оценив все собранные по делу доказательства в их совокупности, полагаю, что действия фио следует квалифицировать по ч. 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 xml:space="preserve"> При назначении наказания учитывается характер совершенного правонарушения, личность фио, который не работает, ранее, в течение года, привлекался к административной ответственности в области дорожного движения (л.д. 8);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12.8 КоАП.</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Признать фио ...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полтора года.</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 ОГИБДД ОМВД России по адрес, куда фио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18810491176000007174.</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