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5-24-244/2025</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 фио, его защитника фио, </w:t>
      </w:r>
    </w:p>
    <w:p w:rsidR="00A77B3E">
      <w:r>
        <w:t xml:space="preserve">рассмотрев в открытом судебном заседании дело об административном правонарушении, поступившее, в отношении </w:t>
      </w:r>
    </w:p>
    <w:p w:rsidR="00A77B3E">
      <w:r>
        <w:t xml:space="preserve">..., паспортные данные ... гражданина РФ; паспортные данные, код телефон, зарегистрированного и проживающего по адресу:  адрес, </w:t>
      </w:r>
    </w:p>
    <w:p w:rsidR="00A77B3E">
      <w:r>
        <w:t>по ч. 1 ст. 12.8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дата в время по адресу: адрес, фио управлял транспортным средством – автомобилем марка автомобиля с государственным регистрационным знаком ..., находясь в состоянии опьянения, которое установлено на основании акта медицинского освидетельствования на состояние опьянения (алкогольного, наркотического или иного токсического) N 411 от дата. При этом действия          фио не содержат уголовно наказуемого деяния. Своими действиями                    фио нарушил п. п. 2.7 ПДД РФ, то есть совершил административное правонарушение, предусмотренное ч. 1 ст. 12.8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переводчика не нуждается, отводов не заявил, вину во вменяемом ему правонарушении не признал. Пояснил, что акт медицинского освидетельствования на состояние опьянения имеет недостатки, при производстве медицинского освидетельствования фио обнаружены вещества: 11-нор-дельта-а-тетрагидроканнабиноловая кислота, однако, не указана концентрация указанного вещества, что с учетом уровня порогового значения не позволяет установить состояние опьянения фио В связи с чем, просит прекратить производство по делу в связи с отсутствием состава административного правонарушения. Представил письменные возражения </w:t>
      </w:r>
    </w:p>
    <w:p w:rsidR="00A77B3E">
      <w:r>
        <w:tab/>
        <w:t>Защитник фио – фио – подержал доводы своего подзащитного. Просил производство по делу об административном правонарушении прекратить в связи с отсутствием состава административного правонарушения.</w:t>
      </w:r>
    </w:p>
    <w:p w:rsidR="00A77B3E">
      <w:r>
        <w:t xml:space="preserve">Допрошенный в качестве свидетеля инспектор ДПС отделения Госавтоинспекции ОМВД России по адрес фио, которому перед началом допроса, разъяснялись права и его обязанности по ст. ст. 25.6, 25.7, 17.9 КоАП РФ, пояснил, что ранее                  фио не знал, оснований его оговаривать у него не имеется. Также свидетель пояснил, что помнит, что находился на службе, осуществлял патрулирование по адресу: адрес, точный адрес не помнит за давностью времени, в вечернее время суток примерно около ...  дата, им было остановлено транспортное средство марки  марка автомобиля. Управлял данным транспортным средством, как было установлено, гражданин фио, у которого были выявлены признаки опьянения, в настоящее время помнит: поведение, не соответствующее обстановке, в связи с чем, появилось основание для проведения освидетельствования в отношении данного водителя. фио были разъяснены все права, предусмотренные ст. 25.1 Кодекса РФ об АП и ст. 51 Конституции РФ. фио был отстранен от управления транспортным средством, и ему было предложено пройти освидетельствование на состояние алкогольного опьянения, которое он пройти согласился. По результатам проведенного исследования у фио не установлено состояние опьянения, результат - 0,00 мг/л. После чего фио было предложено пройти медицинское освидетельствование на состояние опьянения, которое фио согласился пройти. В медицинском учреждении фио сдал анализы, после чего фио был отпущен, и после того, как поступили в адрес отделения Госавтоинспекции ОМВД России по адрес результаты проведенного исследования, согласно которого у фио было установлено состояние опьянения, в отношении последнего был составлен протокол об административном правонарушении по ч. 1                    ст. 12.8 КоАП РФ. Более по данному факту пояснить ничего не может. </w:t>
      </w:r>
    </w:p>
    <w:p w:rsidR="00A77B3E">
      <w:r>
        <w:t>Выслушав фио, его защитника фио, свидетеля фио, изучив материалы дела, мировой судья приходит к следующим выводам.</w:t>
      </w:r>
    </w:p>
    <w:p w:rsidR="00A77B3E">
      <w:r>
        <w:t xml:space="preserve">Частью 1 статьи 12.8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в виде наложения административного штрафа в размере сумма прописью с лишением права управления транспортными средствами на срок ... </w:t>
      </w:r>
    </w:p>
    <w:p w:rsidR="00A77B3E">
      <w:r>
        <w:t>Субъектами правонарушений по ст. 12.8 КоАП РФ могут быть только водители транспортных средств, достигшие возраста административной ответственности, установленного ст. 2.3 КоАП РФ.</w:t>
      </w:r>
    </w:p>
    <w:p w:rsidR="00A77B3E">
      <w:r>
        <w:t xml:space="preserve">Субъективная сторона правонарушений, предусмотренных ст. 12.8 КоАП РФ выражается виной в форме прямого умысла. </w:t>
      </w:r>
    </w:p>
    <w:p w:rsidR="00A77B3E">
      <w:r>
        <w:t xml:space="preserve">Объективная сторона характеризуется действиями водителя по управлению транспортным средством в состоянии опьянения, либо действиями по передаче управления транспортным средством лицу, находящемуся в состоянии опьянения. </w:t>
      </w:r>
    </w:p>
    <w:p w:rsidR="00A77B3E">
      <w:r>
        <w:t>В силу п. 2.7 Правил дорожного движения Российской Федерации, утвержденных Постановлением Правительства Российской Федерации от дата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Согласно примечанию к ст. 12.8 КоАП РФ, введенному Федеральным законом от дата N 196-ФЗ "О внесении изменений в Кодекс РФ об административных правонарушениях и ст. 28 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A77B3E">
      <w:r>
        <w:t>Административная ответственность, предусмотренная статьей 12.8 КоАП РФ,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РФ.</w:t>
      </w:r>
    </w:p>
    <w:p w:rsidR="00A77B3E">
      <w:r>
        <w:t xml:space="preserve">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дата N 1882 (далее по тексту Правил), воспроизводят указанные в части 1.1 статьи 27.12 КоАП РФ обстоятельства, являющиеся основанием для направления водителя на освидетельствование на состояние алкогольного опьянения и медицинское освидетельствование на состояние опьянения, и устанавливают порядок направления на такое освидетельствование. </w:t>
      </w:r>
    </w:p>
    <w:p w:rsidR="00A77B3E">
      <w:r>
        <w:t>В соответствии со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либо медицинскому освидетельствованию на состояние алкогольного опьянения.</w:t>
      </w:r>
    </w:p>
    <w:p w:rsidR="00A77B3E">
      <w:r>
        <w:tab/>
        <w:t xml:space="preserve">Факт совершения фио административного правонарушения, предусмотренного ч. 1 ст. 12.8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w:t>
      </w:r>
    </w:p>
    <w:p w:rsidR="00A77B3E">
      <w:r>
        <w:tab/>
        <w:t>- протоколом об отстранении от управления транспортным средством серии 82 ОТ № 074033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резкое изменение окраски кожных покровов лица, поведение не соответствующее обстановке (л.д. 2);</w:t>
      </w:r>
    </w:p>
    <w:p w:rsidR="00A77B3E">
      <w:r>
        <w:tab/>
        <w:t>- актом освидетельствования на состояние алкогольного опьянения серии 82 АО № 036540 от дата, с приложением чека с показаниями прибора анализатора паров этанола (л.д. 3,4);</w:t>
      </w:r>
    </w:p>
    <w:p w:rsidR="00A77B3E">
      <w:r>
        <w:tab/>
        <w:t xml:space="preserve">- копией свидетельства о поверке прибора алкототектор «Юпитер-К» (л.д. 5); </w:t>
      </w:r>
    </w:p>
    <w:p w:rsidR="00A77B3E">
      <w:r>
        <w:tab/>
        <w:t>-  протоколом о направлении на медицинское освидетельствование на состояние опьянения серии адрес № 023250 от дата (л.д. 6);</w:t>
      </w:r>
    </w:p>
    <w:p w:rsidR="00A77B3E">
      <w:r>
        <w:tab/>
        <w:t xml:space="preserve">- протоколом о задержании транспортного средства серии 82 ПЗ № 077247 от дата (л.д. 7); </w:t>
      </w:r>
    </w:p>
    <w:p w:rsidR="00A77B3E">
      <w:r>
        <w:tab/>
        <w:t xml:space="preserve">- видеозаписью, мер обеспечения производства по делу об административном правонарушении (л.д. 8).  - </w:t>
      </w:r>
    </w:p>
    <w:p w:rsidR="00A77B3E">
      <w:r>
        <w:tab/>
        <w:t>- справкой о результатах медицинского освидетельствования на состояние опьянения № 411 от дата (л.д. 9);</w:t>
      </w:r>
    </w:p>
    <w:p w:rsidR="00A77B3E">
      <w:r>
        <w:tab/>
        <w:t xml:space="preserve">-  актом медицинского освидетельствования на состояние опьянения № 411 от дата  (л.д. 5); </w:t>
      </w:r>
    </w:p>
    <w:p w:rsidR="00A77B3E">
      <w:r>
        <w:tab/>
        <w:t xml:space="preserve">- копией паспорта на имя фио (л.д. 12); </w:t>
      </w:r>
    </w:p>
    <w:p w:rsidR="00A77B3E">
      <w:r>
        <w:tab/>
        <w:t>- карточкой операции с ВУ (л.д. 14);</w:t>
      </w:r>
    </w:p>
    <w:p w:rsidR="00A77B3E">
      <w:r>
        <w:tab/>
        <w:t>- результатами поиска правонарушений (л.д. 15).</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В ответ на запросы мирового судьи представлены и исследованы копии следующих документов:</w:t>
      </w:r>
    </w:p>
    <w:p w:rsidR="00A77B3E">
      <w:r>
        <w:t xml:space="preserve">- справка о результатах ХТИ от дата N 1197, согласно которой в биологическом объекте  обнаружены  11-нор-дельта-9-тетрагидроканнабиноловая кислота на уровне предела обнаружения используемого метода; </w:t>
      </w:r>
    </w:p>
    <w:p w:rsidR="00A77B3E">
      <w:r>
        <w:t>- удостоверение о повышении квалификации фио по дополнительной профессиональной программе «Медицинское освидетельствование на состояние опьянения;</w:t>
      </w:r>
    </w:p>
    <w:p w:rsidR="00A77B3E">
      <w:r>
        <w:t>- выписка из реестра лицензий, согласно которой следует, что ГБУЗ «Крымский научно-практический центр наркологии», расположенный по адресу: адрес, имеет лицензию на проведение лабораторной диагностики, медицинского освидетельствования на состояние опьянения (алкогольного, наркотического или иного токсического);</w:t>
      </w:r>
    </w:p>
    <w:p w:rsidR="00A77B3E">
      <w:r>
        <w:t>-  журнал отбора биологического материала, согласно которому в время дата фио проведено освидетельствование, отобран биологический объект (моча);</w:t>
      </w:r>
    </w:p>
    <w:p w:rsidR="00A77B3E">
      <w:r>
        <w:t xml:space="preserve">- справка о доставке биологических объектов на химико-токсикологических исследование  (форма 451/у-06) № 85 от дата;  </w:t>
      </w:r>
    </w:p>
    <w:p w:rsidR="00A77B3E">
      <w:r>
        <w:t xml:space="preserve">Кроме того, согласно ответу главного врача ГБУЗ «Крымский научно-практический центр наркологии» N 01-15/7910 от дата, усматривается, что хранение пробы биологического объекта (мочи) фио к медицинскому освидетельствованию № 411 от дата обеспечивается в «КНПЦН» в течение трех месяцев с момента проведения подтверждающего химико-токсикологического исследования; при химико-токсикологическом исследовании методом газовой хроматографии вещество идентифицируется на уровне предела обнаружения используемого метода, что является качественной характеристикой; полуколичественное определение выдает метод иммунохроматографического анализа при предварительном исследовании биосреды; фио за своим экземпляром Акта медицинского освидетельствования на состояние опьянения (алкогольного, наркотического или иного токсического) № 411 от дата не обращался. </w:t>
      </w:r>
    </w:p>
    <w:p w:rsidR="00A77B3E">
      <w:r>
        <w:t>Доводы фио и его защитника о том, что в результатах химико-токсикологического исследования не указана концентрация наркотического вещества, обнаруженного в моче фио, что ставит под сомнение факт его привлечения к административной ответственности по ч. 1 ст. 12.8 КоАП РФ, суд считает не состоятельными по следующим основаниям.</w:t>
      </w:r>
    </w:p>
    <w:p w:rsidR="00A77B3E">
      <w:r>
        <w:t xml:space="preserve">В силу пункта 8 Инструкции при положительных результатах подтверждающих методов в строке "При химико-токсикологических исследованиях обнаружены (вещества, средства)" делается запись: указанные в направлении как цель исследования вещества (средства) обнаружены на уровне предела обнаружения используемых методов, а при необходимости в строке "Концентрация обнаруженного вещества (средства)" указывается и их концентрация. </w:t>
      </w:r>
    </w:p>
    <w:p w:rsidR="00A77B3E">
      <w:r>
        <w:t xml:space="preserve">Между тем, необходимость указывать концентрацию выявленного вещества не прописана ни в Приказе Минздравсоцразвития Российской Федерации от  дата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ни в примечании к ст. 12.8 КоАП РФ. </w:t>
      </w:r>
    </w:p>
    <w:p w:rsidR="00A77B3E">
      <w:r>
        <w:t xml:space="preserve">Как следует из пункта 17 Приказа Минздрава России от дата N 933н  "О порядке проведения медицинского освидетельствования на состояние опьянения (алкогольного, наркотического или иного токсического)", медицинское заключение "установлено состояние опьянения" выносится в случае освидетельствования лиц, указанных в подпунктах 2 - 10 пункта 5 настоящего Порядка, и обнаружения по результатам химико-токсикологических исследований в пробе биологического объекта одного или нескольких наркотических средств и (или) психотропных веществ, аналогов наркотических средств и (или) психотропных веществ. </w:t>
      </w:r>
    </w:p>
    <w:p w:rsidR="00A77B3E">
      <w:r>
        <w:t xml:space="preserve">В соответствии с пунктом 20 вышеуказанного Приказа при вынесении медицинского заключения об установлении состояния опьянения по результатам химико-токсикологических исследований пробы биологического объекта в пункте 14 акта медицинского освидетельствования указываются наименования наркотических средств, психотропных веществ, обнаруженных по результатам химико-токсикологических исследований. </w:t>
      </w:r>
    </w:p>
    <w:p w:rsidR="00A77B3E">
      <w:r>
        <w:t xml:space="preserve">При этом из смысла пункта 21 данного Приказа следует, что необходимость указания концентрации обнаруженного вещества в пробе биологического объекта предусмотрена только для аналогов наркотических средств и (или) психотропных веществ, новых потенциально опасных психоактивных веществ или одурманивающих веществ, химических веществ (за исключением алкоголя, наркотических средств и психотропных веществ). </w:t>
      </w:r>
    </w:p>
    <w:p w:rsidR="00A77B3E">
      <w:r>
        <w:t xml:space="preserve">Так как в пробе биологического объекта фио было обнаружено наркотическое вещество, то указания на его концентрацию в справке о результатах химико-токсикологических исследований не требовалось. </w:t>
      </w:r>
    </w:p>
    <w:p w:rsidR="00A77B3E">
      <w:r>
        <w:t xml:space="preserve">Ссылка фио и его защитника на Информационное письмо Центральной химико-токсикологической лаборатории ГОУ ВПО Первый МГМУ им. фио от дата N 179-25/12И не влечет принятия его доводов, исходя из следующего. </w:t>
      </w:r>
    </w:p>
    <w:p w:rsidR="00A77B3E">
      <w:r>
        <w:t xml:space="preserve">Пунктом 7 данного письма предусмотрено, что при получении количественного результата ниже установленного уровня порогового значения для предварительных методов анализа при исследовании мочи дальнейшие исследования не проводятся, результат считается отрицательным, выдается заключение об отсутствии наркотических веществ, психотропных и других токсических веществ в исследованной пробе мочи. </w:t>
      </w:r>
    </w:p>
    <w:p w:rsidR="00A77B3E">
      <w:r>
        <w:t>Факт проведения второго (подтверждающего) этапа исследования биологического объекта фио свидетельствует о выявлении по итогам первого (предварительного) исследования в пробе биологического объекта наркотических средств, психотропных веществ, лекарственных препаратов для медицинского применения, вызывающих нарушение физических и психических функций, выше уровня порогового значения, что согласуется с Информационным письмом Центральной химико-токсикологической лаборатории ГОУ ВПО Первый МГМУ им. фио от дата                            N 179-25/12И.</w:t>
      </w:r>
    </w:p>
    <w:p w:rsidR="00A77B3E">
      <w:r>
        <w:t xml:space="preserve">Таким образом, оснований для признания нарушений при составлении процессуальных документов, на основании которых установлена вина фио, влекущих признание их недопустимыми, по делу не выявлено, в связи с чем, не доверять зафиксированным в них сведениям, суд не усматривает. </w:t>
      </w:r>
    </w:p>
    <w:p w:rsidR="00A77B3E">
      <w:r>
        <w:t>В соответствии с пунктом 3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Основанием полагать, что водитель фио находится в состоянии опьянения, послужило выявленное у него должностным лицом отделения Госавтоинспекции ОМВД России по адрес признак опьянения: резкое изменение окраски кожных покров лица, поведение, не соответствующее обстановке, в связи с чем ему в порядке, предусмотренном Правилами, было предложено пройти освидетельствование на состояние алкогольного опьянения. </w:t>
      </w:r>
    </w:p>
    <w:p w:rsidR="00A77B3E">
      <w:r>
        <w:t xml:space="preserve">Факт наличия признаков опьянения подтверждается показаниями свидетеля фио, допрошенного в судебном заседании. </w:t>
      </w:r>
    </w:p>
    <w:p w:rsidR="00A77B3E">
      <w:r>
        <w:t xml:space="preserve">В соответствии с п. 10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A77B3E">
      <w:r>
        <w:t xml:space="preserve">В связи с наличием достаточных оснований полагать, 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фио было предложено пройти медицинское освидетельствование на состояние опьянения, пройти которое он согласился, о чем собственноручно указал в протоколе о направлении на медицинское освидетельствование на состояние опьянения. </w:t>
      </w:r>
    </w:p>
    <w:p w:rsidR="00A77B3E">
      <w:r>
        <w:t xml:space="preserve">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дата N 933н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A77B3E">
      <w:r>
        <w:t xml:space="preserve">Согласно п. 8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w:t>
      </w:r>
    </w:p>
    <w:p w:rsidR="00A77B3E">
      <w:r>
        <w:t xml:space="preserve">В силу п. 9 Порядка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Порядку. </w:t>
      </w:r>
    </w:p>
    <w:p w:rsidR="00A77B3E">
      <w:r>
        <w:t xml:space="preserve">Согласно пункту 15 Порядка медицинское заключение "установлено состояние опьянения" выносится в случае освидетельствовании лиц, указанных в подпункте 1 пункта 5 Порядка, при положительном результате повторного исследования выдыхаемого воздуха на наличие алкоголя или при обнаружении по результатам химико-токсикологических исследований в пробе биологического объекта одного или нескольких наркотических средств и (или) психотропных веществ. </w:t>
      </w:r>
    </w:p>
    <w:p w:rsidR="00A77B3E">
      <w:r>
        <w:t xml:space="preserve">По результатам проведенного в отношении фио медицинского освидетельствования было вынесено заключение о его нахождении в состоянии опьянения, зафиксированное в акте медицинского освидетельствования на состояние опьянения N 411 от дата. </w:t>
      </w:r>
    </w:p>
    <w:p w:rsidR="00A77B3E">
      <w:r>
        <w:t xml:space="preserve">Из содержания названного акта медицинского освидетельствования усматривается, что состояние опьянения у фио установлено на основании положительных результатов химико-токсикологического исследования биологических сред. В результате исследования в биологическом объекте - моче была обнаружена 11-нор-дельта-9-тетрагидроканнабиноловая кислота на уровне предела обнаружения используемого метода. По результатам исследования составлена справка о результатах химико-токсикологических исследований. </w:t>
      </w:r>
    </w:p>
    <w:p w:rsidR="00A77B3E">
      <w:r>
        <w:t xml:space="preserve">Акт освидетельствования составлен в полном соответствии требованиям Приказа Минздрава России от дата N 933н "О порядке проведения медицинского освидетельствования на состояние опьянения (алкогольного, наркотического или иного токсического)". </w:t>
      </w:r>
    </w:p>
    <w:p w:rsidR="00A77B3E">
      <w:r>
        <w:tab/>
        <w:t xml:space="preserve">Оснований полагать, что справка о результатах химико-токсикологических исследований получена с нарушением закона, не имеется. </w:t>
      </w:r>
    </w:p>
    <w:p w:rsidR="00A77B3E">
      <w:r>
        <w:t xml:space="preserve">Согласно содержащимся в акте медицинского освидетельствования данным, представленной в материалы дела справке о результатах химико-токсикологических исследований (л.д. 9,10), исследование биологической среды проводилось в химико-токсикологической лаборатории с использованием метода иммунохроматографический анализ, а также газовая хромато-масс-спектрометрия, являющихся основными подтверждающими методами химико-токсикологического исследования. </w:t>
      </w:r>
    </w:p>
    <w:p w:rsidR="00A77B3E">
      <w:r>
        <w:t xml:space="preserve">В результате исследования в биологическом объекте - моче была обнаружена 11-нор-дельта-9-тетрагидроканнабиноловая кислота на уровне предела обнаружения используемого метода. По результатам исследования составлена справка о результатах химико-токсикологических исследований. </w:t>
      </w:r>
    </w:p>
    <w:p w:rsidR="00A77B3E">
      <w:r>
        <w:t>Тетрагидроканнабинолы (все изомеры) и их производные включены в Перечень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дата N 681.</w:t>
      </w:r>
    </w:p>
    <w:p w:rsidR="00A77B3E">
      <w:r>
        <w:t xml:space="preserve">Неустранимых сомнений в виновности лица, в отношении которого велось производство по делу об административном правонарушении, не установлено. </w:t>
      </w:r>
    </w:p>
    <w:p w:rsidR="00A77B3E">
      <w:r>
        <w:t xml:space="preserve">Заключение о нахождении фио в состоянии опьянения было вынесено врачом при наличии у него клинических признаков опьянения и обнаружении при химико-токсикологическом исследовании биологического объекта 11-нор-дельта-9-тетрагидроканнабиноловой кислоты, что согласуется с требованиями пункта 17 Инструкции. </w:t>
      </w:r>
    </w:p>
    <w:p w:rsidR="00A77B3E">
      <w:r>
        <w:t xml:space="preserve">Акт медицинского освидетельствования составлен и подписан врачом ГБУЗ «Крымский научно-практический центр наркологии», имеющим соответствующую лицензию, скреплен печатью медицинского учреждения (л.д. 10), что соответствует правилам, установленным пунктом 21 Инструкции. Медицинское освидетельствование проводилось врачом фио, прошедшим специальную подготовку по вопросам проведения медицинского освидетельствования, имеющим удостоверение N 0578                      от дата. </w:t>
      </w:r>
    </w:p>
    <w:p w:rsidR="00A77B3E">
      <w:r>
        <w:t xml:space="preserve">Таким образом, нахождение фио в состоянии опьянения при управлении транспортным средством подтверждается актом медицинского освидетельствования N 411 от дата, сомневаться в законности которого оснований не имеется.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 xml:space="preserve">Позицию фио не признавшего своей вины в совершении административного правонарушения, суд расценивает как выбранный им способ защиты. </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ab/>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w:t>
      </w:r>
    </w:p>
    <w:p w:rsidR="00A77B3E">
      <w:r>
        <w:tab/>
        <w:t xml:space="preserve">При назначении наказания  суд в соответствии со ст.ст. 3.1,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ab/>
        <w:t xml:space="preserve">Обстоятельств смягчающих, а также отягчающих административную ответственность фио, судом не установлено. </w:t>
      </w:r>
    </w:p>
    <w:p w:rsidR="00A77B3E">
      <w:r>
        <w:tab/>
        <w:t>Учитывая обстоятельства совершенного административного правонарушения, личность виновного, отсутствие смягчающих, а также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w:t>
      </w:r>
    </w:p>
    <w:p w:rsidR="00A77B3E">
      <w:r>
        <w:tab/>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 xml:space="preserve">Руководствуясь  ст. ст. 29.9 - 29.11 КоАП РФ, судья  </w:t>
      </w:r>
    </w:p>
    <w:p w:rsidR="00A77B3E">
      <w:r>
        <w:t>ПОСТАНОВИЛ:</w:t>
      </w:r>
    </w:p>
    <w:p w:rsidR="00A77B3E"/>
    <w:p w:rsidR="00A77B3E">
      <w:r>
        <w:t xml:space="preserve">Признать ... виновным в совершении административного правонарушения, предусмотренного ч. 1 ст. 12.8 КоАП РФ, и назначить ему административное наказание в виде штрафа в размере сумма с лишением права управления транспортными средствами на срок ...) месяцев.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18810491251500002697.</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Изготовление полного текста постановления отложить до дата до время</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