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5-24-302/2025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адрес; гражданина России; ... зарегистрированного и  проживающего по адресу: адрес,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адрес, фио управляя транспортным средством – автомобилем марки марка автомобиля ...»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(л.д. 4,5),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адрес               №022342 от дата (л.д. 6);</w:t>
      </w:r>
    </w:p>
    <w:p w:rsidR="00A77B3E">
      <w:r>
        <w:t>- протоколом о задержании транспортного средства серии ... от дата (л.д. 7);</w:t>
      </w:r>
    </w:p>
    <w:p w:rsidR="00A77B3E">
      <w:r>
        <w:tab/>
        <w:t>- копией свидетельства о поверке прибора анализатора паров этанола в выдыхаемом воздухе (л.д. 8);</w:t>
      </w:r>
    </w:p>
    <w:p w:rsidR="00A77B3E">
      <w:r>
        <w:tab/>
        <w:t>- справкой старшего инспектора группы по ИАЗ ОСБ ДПС Госавтоинспекции МВД по адрес от дата (л.д. 9);</w:t>
      </w:r>
    </w:p>
    <w:p w:rsidR="00A77B3E">
      <w:r>
        <w:tab/>
        <w:t>- карточкой операции с ВУ (л.д. 10);</w:t>
      </w:r>
    </w:p>
    <w:p w:rsidR="00A77B3E">
      <w:r>
        <w:tab/>
        <w:t>- результатами поиска правонарушений (л.д. 11);</w:t>
      </w:r>
    </w:p>
    <w:p w:rsidR="00A77B3E">
      <w:r>
        <w:t>- компакт-диском с видеозаписью (л.д. 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1 (один) год 6 (шесть)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18810491251000010197.</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