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5-24-310/2025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 </w:t>
      </w:r>
    </w:p>
    <w:p w:rsidR="00A77B3E">
      <w:r>
        <w:t>рассмотрев дело об административном правонарушении в отношении должностного лица – ... «...»  - фио, паспортные данные гражданина России; зарегистрированного и проживающего по адресу: адрес, по ч. 2 ст. 15.33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>дата в время фио являясь должностным лицом – ... «...» - расположенного по адресу: адрес, не представил в срок, установленный законодательством Российской Федерации п.1 ст. 24 ФЗ от дата № 125-ФЗ «Об обязательном социальном страховании от несчастных случаев на производстве и профессиональных заболеваний», расчет по начисленным и уплаченным страховым взносам (форма ЕФС-1) за адрес дата. Тем самым  фио совершил административное правонарушение, предусмотренное ч. 2 ст.15.33 КоАП РФ.</w:t>
      </w:r>
    </w:p>
    <w:p w:rsidR="00A77B3E">
      <w:r>
        <w:t xml:space="preserve">В судебное заседание фио не явился.  Извещен надлежащим образом, о причинах своей неявки суд не уведомил. </w:t>
      </w:r>
    </w:p>
    <w:p w:rsidR="00A77B3E">
      <w:r>
        <w:t xml:space="preserve">На основании положений ч.2 ст.25.1 КоАП РФ, п.6 Постановления Пленума Верховного Суда РФ от дата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      фио о времени и месте судебного заседания извещен надлежащим образом, и считает возможным рассмотреть дело в его отсутствие.      </w:t>
      </w:r>
    </w:p>
    <w:p w:rsidR="00A77B3E">
      <w:r>
        <w:t>Исследовав материалы дела об административном правонарушении, суд приходит к следующему.</w:t>
      </w:r>
    </w:p>
    <w:p w:rsidR="00A77B3E">
      <w:r>
        <w:t>Согласно ч. 2 ст. 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 соответствии с положениями п. 1 ст. 24 Федерального закона N 125-ФЗ от дата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 xml:space="preserve">Оценив в совокупности представленные доказательства, мировой судья считает, что вина фио в совершенном правонарушении установлена и подтверждается следующими доказательствами: </w:t>
      </w:r>
    </w:p>
    <w:p w:rsidR="00A77B3E">
      <w:r>
        <w:t xml:space="preserve">- извещением от дата вызове должностного лица для составления протокола об административном правонарушении (л.д. 1); </w:t>
      </w:r>
    </w:p>
    <w:p w:rsidR="00A77B3E">
      <w:r>
        <w:t>- протоколом об административном правонарушении от дата (л.д. 4);</w:t>
      </w:r>
    </w:p>
    <w:p w:rsidR="00A77B3E">
      <w:r>
        <w:t>- копией реестра отправленных писем (л.д. 2, 5);</w:t>
      </w:r>
    </w:p>
    <w:p w:rsidR="00A77B3E">
      <w:r>
        <w:t>- копией единой формы ЕФС-1 (л.д. 6-8);</w:t>
      </w:r>
    </w:p>
    <w:p w:rsidR="00A77B3E">
      <w:r>
        <w:t>- копией выписки из ЕГРЮЛ, содержащей сведения о юридическом лице (л.д. 10-11);</w:t>
      </w:r>
    </w:p>
    <w:p w:rsidR="00A77B3E">
      <w:r>
        <w:t>- отчетом об отслеживании отправлений извещения (л.д.3);</w:t>
      </w:r>
    </w:p>
    <w:p w:rsidR="00A77B3E">
      <w:r>
        <w:t>- скриншотом о получении единой формы ЕФС-1 с функционального компонента  Форма-4                (л.д. 9).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Действия фио суд квалифицирует по ч. 2 ст. 15.33 КоАП РФ -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смягчающих, а также отягчающих административную ответственность, в соответствии со ст. ст. 4.2, 4.3 КоАП РФ, не установлено.</w:t>
      </w:r>
    </w:p>
    <w:p w:rsidR="00A77B3E">
      <w:r>
        <w:tab/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>
      <w:r>
        <w:t xml:space="preserve">Учитывая вышеизложенное, характер совершенного фио административного правонарушения, степень его вины, отсутствие обстоятельств смягчающих, а также отягчающих административную ответственность, исходя из принципа разумности и справедливости, обстоятельств правонарушения, считаю необходимым признать его виновным в совершении административного правонарушения, предусмотренного ч. 2  ст. 15.33 Кодекса Российской Федерации об административных правонарушениях, и назначить ему наказание в виде административного штрафа. </w:t>
      </w:r>
    </w:p>
    <w:p w:rsidR="00A77B3E">
      <w:r>
        <w:t xml:space="preserve">На основании ч. 1 ст. 15.33.2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A77B3E">
      <w:r>
        <w:t xml:space="preserve">ПОСТАНОВИЛ: </w:t>
      </w:r>
    </w:p>
    <w:p w:rsidR="00A77B3E">
      <w:r>
        <w:t xml:space="preserve">Должностное лицо – ... «...» фио признать виновным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 л/с 04754Ф75010), ИНН телефон КПП телефон, банк получателя Отделение адрес Банка России // УФК по адрес Корр.счет 40102810645370000035 Казначейский счет 03100643000000017500 БИК телефон ОКТМО телефон КБК 79711601230060003140 УИН 79791070707250014561. Назначение платежа: административный штраф.</w:t>
      </w:r>
    </w:p>
    <w:p w:rsidR="00A77B3E">
      <w:r>
        <w:t>Документ, подтверждающий оплату административного штрафа, необходимо предоставить в судебный участок № 24 Алуштинского судебного района (городской адрес) адрес.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№ 24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