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p w:rsidR="00A77B3E"/>
    <w:p w:rsidR="00A77B3E"/>
    <w:p w:rsidR="00A77B3E">
      <w:r>
        <w:t xml:space="preserve">       Дело № 5-24-340/2017</w:t>
      </w:r>
    </w:p>
    <w:p w:rsidR="00A77B3E">
      <w:r>
        <w:t xml:space="preserve">      ПОСТАНОВЛЕНИЕ</w:t>
      </w:r>
    </w:p>
    <w:p w:rsidR="00A77B3E"/>
    <w:p w:rsidR="00A77B3E">
      <w:r>
        <w:t>дата</w:t>
        <w:tab/>
        <w:tab/>
        <w:tab/>
        <w:t xml:space="preserve">                   адрес</w:t>
      </w:r>
    </w:p>
    <w:p w:rsidR="00A77B3E"/>
    <w:p w:rsidR="00A77B3E">
      <w:r>
        <w:t xml:space="preserve">Мировой судья судебного участка № 24 Алуштинского судебного района (городской адрес) адрес фио, рассмотрев дело об административном правонарушении, поступившее из ОМВД России по адрес, в отношении </w:t>
      </w:r>
    </w:p>
    <w:p w:rsidR="00A77B3E">
      <w:r>
        <w:t>фио, паспортные данные, не работающего, не женатого, не имеющего детей, зарегистрированного и проживающего по адресу: адрес, адрес,</w:t>
      </w:r>
    </w:p>
    <w:p w:rsidR="00A77B3E">
      <w:r>
        <w:t>по ч. 1 ст. 6.8 Кодекса Российской Федерации  об административных правонарушениях (далее по тексту – КоАП РФ),</w:t>
      </w:r>
    </w:p>
    <w:p w:rsidR="00A77B3E"/>
    <w:p w:rsidR="00A77B3E">
      <w:r>
        <w:t>УСТАНОВИЛ:</w:t>
      </w:r>
    </w:p>
    <w:p w:rsidR="00A77B3E"/>
    <w:p w:rsidR="00A77B3E">
      <w:r>
        <w:t>фио дата в время возле сквера «Победы» по адрес, адрес, в адрес незаконно хранил без цели сбыта наркотическое средство – производное N-метилэфедрона массой 0,17 граммов.</w:t>
      </w:r>
    </w:p>
    <w:p w:rsidR="00A77B3E">
      <w:r>
        <w:t>фио в суде вину свою в содеянном признал, раскаялся в содеянном.</w:t>
      </w:r>
    </w:p>
    <w:p w:rsidR="00A77B3E">
      <w:r>
        <w:t xml:space="preserve">Исследовав представленные материалы дела, полагаю, что вина его полностью установлена и подтверждается совокупностью собранных по делу доказательств, а именно:   </w:t>
      </w:r>
    </w:p>
    <w:p w:rsidR="00A77B3E">
      <w:r>
        <w:t>- протоколом об административном правонарушении серии РК № 165445 от дата, из которого следует, что фио дата в время возле сквера «Победы» по адрес, адрес, в адрес незаконно хранил без цели сбыта наркотическое средство - массой 0,17 граммов (л.д. 2);</w:t>
      </w:r>
    </w:p>
    <w:p w:rsidR="00A77B3E">
      <w:r>
        <w:t>- протоколом личного досмотра физического лица, его вещей, изъятия предметов, вещей и документов от дата (л.д. 9-10);</w:t>
      </w:r>
    </w:p>
    <w:p w:rsidR="00A77B3E">
      <w:r>
        <w:t>- заключением эксперта № 1/1169 от дата, согласно выводам которого поступившее на исследование вещество массой 0,17 г. содержит в своем составе наркотическое средство, оборот которого запрещен - производное N-метилэфедрона (л.д. 17-20);</w:t>
      </w:r>
    </w:p>
    <w:p w:rsidR="00A77B3E">
      <w:r>
        <w:t>- рапортом сотрудника полиции об обнаружении признаков преступления от дата (л.д. 7);</w:t>
      </w:r>
    </w:p>
    <w:p w:rsidR="00A77B3E">
      <w:r>
        <w:t xml:space="preserve">- письменными пояснениями свидетелей – фио, фио (л.д. 13-12). </w:t>
      </w:r>
    </w:p>
    <w:p w:rsidR="00A77B3E">
      <w:r>
        <w:t>Совокупность вышеуказанных доказательств по делу не вызывает сомнений, они последовательны, непротиворечивы и полностью согласуются между собой. Нахожу их относимыми, допустимыми, достоверными и достаточными для разрешения настоящего дела, а потому считаю возможным положить их в основу постановления.</w:t>
      </w:r>
    </w:p>
    <w:p w:rsidR="00A77B3E">
      <w:r>
        <w:t>Таким образом, действия фио необходимо квалифицировать по ч. 1 ст. 6.8 КоАП, как незаконное хранение без цели сбыта наркотического средства.</w:t>
      </w:r>
    </w:p>
    <w:p w:rsidR="00A77B3E">
      <w:r>
        <w:t xml:space="preserve">При назначении наказания учитывается характер совершенного правонарушения, личность фио, его имущественное положение, обстоятельства, смягчающие и отягчающие административную ответственность. </w:t>
      </w:r>
    </w:p>
    <w:p w:rsidR="00A77B3E">
      <w:r>
        <w:t>К обстоятельству, смягчающему административную ответственность, суд относит раскаяние лица, совершившего правонарушение.</w:t>
      </w:r>
    </w:p>
    <w:p w:rsidR="00A77B3E">
      <w:r>
        <w:t>Обстоятельств, отягчающих ответственность за совершенное правонарушение, не установлено.</w:t>
      </w:r>
    </w:p>
    <w:p w:rsidR="00A77B3E">
      <w:r>
        <w:t xml:space="preserve">С учетом конкретных обстоятельств дела, данных о личности правонарушителя, который ранее к административной ответственности за административные правонарушения, посягающие на здоровье, санитарно-эпидемиологическое благополучие населения и общественную нравственность, не привлекался, считаю возможным назначить ему наказание в виде штрафа, в пределах санкции ч. 1 ст. 6.8 КоАП РФ, с целью предупреждения совершения им новых правонарушений. </w:t>
      </w:r>
    </w:p>
    <w:p w:rsidR="00A77B3E">
      <w:r>
        <w:t>Оснований для назначения иного, более строго вида наказания, по мнению мирового судьи, не имеется.</w:t>
      </w:r>
    </w:p>
    <w:p w:rsidR="00A77B3E">
      <w:r>
        <w:t>Обнаруженное и изъятое наркотическое средство подлежит уничтожению.</w:t>
      </w:r>
    </w:p>
    <w:p w:rsidR="00A77B3E">
      <w:r>
        <w:t xml:space="preserve">          В соответствии с положениями ч. 2.1 ст. 4.1 КоАП РФ,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 судья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Контроль за исполнением такой обязанности осуществляется уполномоченными федеральными органами исполнительной власти в порядке, установленном Правительством Российской Федерации.</w:t>
      </w:r>
    </w:p>
    <w:p w:rsidR="00A77B3E">
      <w:r>
        <w:t>Мировой судья не усматривает оснований для возложения на фио обязанности, предусмотренной ч. 2.1 ст. 4.1 КоАП РФ, ввиду отсутствия данных, свидетельствующих о систематическом потреблении им наркотических веществ без назначения врача. Каких-либо данных, позволяющих полагать, что фио болен наркоманией, также не имеется.</w:t>
      </w:r>
    </w:p>
    <w:p w:rsidR="00A77B3E">
      <w:r>
        <w:t>На основании изложенного, руководствуясь ст.ст. 29.9, 29.10 КоАП РФ, мировой судья</w:t>
      </w:r>
    </w:p>
    <w:p w:rsidR="00A77B3E"/>
    <w:p w:rsidR="00A77B3E">
      <w:r>
        <w:t>ПОСТАНОВИЛ:</w:t>
      </w:r>
    </w:p>
    <w:p w:rsidR="00A77B3E">
      <w:r>
        <w:t xml:space="preserve">                                                 </w:t>
      </w:r>
    </w:p>
    <w:p w:rsidR="00A77B3E">
      <w:r>
        <w:t xml:space="preserve">Признать фио виновным в совершении административного правонарушения, предусмотренного ч. 1 ст. 6.8 Кодекса Российской Федерации об административных правонарушениях, и назначить ему административное наказание в виде штрафа в размере сумма. </w:t>
      </w:r>
    </w:p>
    <w:p w:rsidR="00A77B3E">
      <w:r>
        <w:t>Штраф подлежит оплате на следующие реквизиты: получатель платежа - УФК (Отдел Министерства внутренних дел по адрес), КПП телефон; ИНН телефон; Код ОКТМО телефон; номер счета получателя - 40101810335100010001 в Отделении по адрес ЦБ РФ; БИК телефон; код бюджетной классификации КБК 18880491170001654459, наименование платежа – штраф.</w:t>
      </w:r>
    </w:p>
    <w:p w:rsidR="00A77B3E">
      <w:r>
        <w:t>Разъяснить, что в соответствии с ч. 1 ст. 20.25 КоАП РФ неуплата административного штрафа в течение 60 дней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 xml:space="preserve">        Вещественное доказательство: наркотическое средство – производное N-метилэфедрона массой 0,17 граммов, находящееся на хранении в Центральной камере хранения наркотических средств МВД по адрес согласно квитанции № 004312 от дата - уничтожить.</w:t>
      </w:r>
    </w:p>
    <w:p w:rsidR="00A77B3E">
      <w:r>
        <w:t xml:space="preserve">        Постановление может быть обжаловано в Алуштинский городской суд в течение десяти суток с момента вручения или получения копии постановления, через мирового судью судебного участка № 24 Алуштинского судебного района (городской адрес) адрес. </w:t>
      </w:r>
    </w:p>
    <w:p w:rsidR="00A77B3E"/>
    <w:p w:rsidR="00A77B3E">
      <w:r>
        <w:t>Мировой судья:                                                                                      фио</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