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...372/...</w:t>
      </w:r>
    </w:p>
    <w:p w:rsidR="00A77B3E"/>
    <w:p w:rsidR="00A77B3E">
      <w:r>
        <w:t>ПОСТАНОВЛЕНИЕ</w:t>
      </w:r>
    </w:p>
    <w:p w:rsidR="00A77B3E">
      <w:r>
        <w:t xml:space="preserve"> </w:t>
      </w:r>
    </w:p>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 xml:space="preserve">рассмотрев дело об административном правонарушении, поступившее из                ОГИБДД ОМВД России по адрес, в отношении </w:t>
      </w:r>
    </w:p>
    <w:p w:rsidR="00A77B3E">
      <w:r>
        <w:t>фио, паспортные данные, ... гражданина РФ, паспортные данные выдан дата, зарегистрированного по адресу:                 адрес,</w:t>
      </w:r>
    </w:p>
    <w:p w:rsidR="00A77B3E">
      <w:r>
        <w:t>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фио дата... в время на адрес с адрес ...» 165 км., управляя автомобилем марки марка автомобиля, государственный регистрационный знак ..., при наличии признаков опьянения (запах алкоголя изо рта), не выполнил 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 1 ст. 12.26 КоАП РФ.</w:t>
      </w:r>
    </w:p>
    <w:p w:rsidR="00A77B3E">
      <w:r>
        <w:t>В судебное заседание фио не явился, о дате, времени и месте судебного заседания извещен надлежащим образом, посредством направления судебной повестки по адресу указанному в протоколе об административном правонарушении, копия которой имеется в материалах дела. Почтовый конверт с отметкой об истечении срока хранения возвращен в адрес судебного участка.</w:t>
      </w:r>
    </w:p>
    <w:p w:rsidR="00A77B3E">
      <w:r>
        <w:t>Согласно разъяснению, содержащемуся в п. 6 Постановления Пленума Верховного Суда РФ от дата № 5 "О некоторых вопросах, возникающих у судов при применении Кодекса Российской Федерации об административных правонарушениях", в целях соблюдения установленных ст.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 Учитывая, что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 доставки СМС-извещения адресату).</w:t>
      </w:r>
    </w:p>
    <w:p w:rsidR="00A77B3E">
      <w:r>
        <w:t>Согласно ст.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A77B3E">
      <w:r>
        <w:t>Так, настоящее дело об административном правонарушении поступило в производство мирового судьи дата....</w:t>
      </w:r>
    </w:p>
    <w:p w:rsidR="00A77B3E">
      <w:r>
        <w:t>Определением мирового судьи от дата... дело было принято к производству, назначено судебное заседание на дата..., о чем фио был уведомлен надлежащим образом, судебной повесткой, по адресу регистрации, указанному им в протоколе об административном правонарушении по данному делу.</w:t>
      </w:r>
    </w:p>
    <w:p w:rsidR="00A77B3E">
      <w:r>
        <w:t>К назначенному времени фио в судебное заседание не явился, судебное заседание было отложено на время дата....</w:t>
      </w:r>
    </w:p>
    <w:p w:rsidR="00A77B3E">
      <w:r>
        <w:t>О дате, времени и месте проведения судебного заседания фио заблаговременно был извещен надлежащим образом, судебной повесткой, по адресу регистрации, указанному им в протоколе об административном правонарушении по данному делу.</w:t>
      </w:r>
    </w:p>
    <w:p w:rsidR="00A77B3E">
      <w:r>
        <w:t>Однако к назначенному времени в судебное заседание он повторно не явился. Почтовый конверт с отметкой об истечении срока хранения возвращен в адрес судебного участка.</w:t>
      </w:r>
    </w:p>
    <w:p w:rsidR="00A77B3E">
      <w:r>
        <w:t>С целью соблюдения прав лица, в отношении которого ведется производство по делу об административном правонарушении, определением мирового судьи судебное заседание вновь было отложено на более поздний срок – на время дата..., о чем фио также был заблаговременно уведомлен судебной повесткой, но и к назначенному времени к мировому судье для участия в судебном заседании он не явился, ходатайств об отложении рассмотрения дела мировому судье не поступало.</w:t>
      </w:r>
    </w:p>
    <w:p w:rsidR="00A77B3E">
      <w:r>
        <w:t>Определением мирового судьи судебное заседание вновь было отложено на более поздний срок – на время дата..., о чем фио также был заблаговременно уведомлен судебной повесткой, но и к назначенному времени к мировому судье для участия в судебном заседании он не явился,</w:t>
      </w:r>
    </w:p>
    <w:p w:rsidR="00A77B3E">
      <w:r>
        <w:t xml:space="preserve">Так, фио, заблаговременно извещенный о времени, дате и месте проведения каждого судебного заседания по делу, в случае невозможности личного участия в рассмотрении дела, не был лишен права направить в суд письменные пояснения по существу протокола об административном правонарушении, права представить доказательства или воспользоваться юридической помощью защитника для обеспечения защиты своих прав. Не явившись по неоднократному вызову в судебное заседание и не обеспечив явку защитника, фио самостоятельно распорядился предоставленным ему законом правом пользоваться юридической помощью защитника. </w:t>
      </w:r>
    </w:p>
    <w:p w:rsidR="00A77B3E">
      <w:r>
        <w:t>При таких основаниях мировой судья приходит к выводу о возможности рассмотрения протокола об административном правонарушении в отсутствие фио</w:t>
      </w:r>
    </w:p>
    <w:p w:rsidR="00A77B3E">
      <w:r>
        <w:t>Исследовав письменные материалы дела об административном правонарушении, суд приходит к следующему.</w:t>
      </w:r>
    </w:p>
    <w:p w:rsidR="00A77B3E">
      <w:r>
        <w:t xml:space="preserve">В силу п. 2.3.2 Правил дорожного движения Российской Федерации, утвержденных Постановлением Совета Министров - Правительства Российской Федерации от дата №1090,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A77B3E">
      <w:r>
        <w:t>К таким должностным лицам в соответствии с п. 3 Положения о федеральном государственном надзоре в области безопасности дорожного движения, утвержденного Постановлением Правительства РФ № 716, относятся должностные лица и сотрудники Госавтоинспекции.</w:t>
      </w:r>
    </w:p>
    <w:p w:rsidR="00A77B3E">
      <w:r>
        <w:t>В соответствии с ч. 1.1 ст. 27.12 Кодекса РФ об АП,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77B3E">
      <w:r>
        <w:t>Согласно ч. 6 ст. 27.12 Кодекса РФ об АП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77B3E">
      <w:r>
        <w:tab/>
        <w:t>Постановлением Правительства Российской Федерации от дата №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ab/>
        <w:t xml:space="preserve">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A77B3E">
      <w:r>
        <w:tab/>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ab/>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Субъектом административного правонарушения предусмотренного ст. 12.26 Кодекса РФ об АП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фио управлял транспортным средством на момент задержания, а потому относится к субъектам данного правонарушения.</w:t>
      </w:r>
    </w:p>
    <w:p w:rsidR="00A77B3E">
      <w:r>
        <w:t>Из материалов дела усматривается, что основанием полагать нахождение водителя транспортного средства фио в состоянии опьянения явилось наличие у него признаков: запах алкоголя изо рта, что согласуется с пунктом 2 вышеуказанных Правил утвержденных Постановлением Правительства Российской Федерации от дата № 1882.</w:t>
      </w:r>
    </w:p>
    <w:p w:rsidR="00A77B3E">
      <w:r>
        <w:t xml:space="preserve">Наличие достаточных данных полагать, что водитель транспортного средства находится в состоянии опьянения, и отрицательный результат освидетельствования на состояние алкогольного опьянения, что в свою очередь, является основанием для направления водителя на медицинское освидетельствование на состояние опьянения (часть 1.1 статьи 27.12 Кодекса Российской Федерации об административных правонарушениях). Пройти медицинское освидетельствование в медицинском учреждении фио отказался, для фиксации процессуальных действий применялась видеозапись, сведения о которой внесены в вышеуказанный протокол об отстранении от управления транспортным средством, и в протокол о направлении на медицинское освидетельствование, о чем им собственноручно произведена запись в протоколе о направлении на медицинское освидетельствование на состояние опьянения  «отказываюсь» и стоит его подпись. </w:t>
      </w:r>
    </w:p>
    <w:p w:rsidR="00A77B3E">
      <w:r>
        <w:t>Суд проверил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которое управляет транспортным средством и составления протокола об административном правонарушении.</w:t>
      </w:r>
    </w:p>
    <w:p w:rsidR="00A77B3E">
      <w:r>
        <w:t xml:space="preserve">Факт совершения фио административного правонарушения, предусмотренного ч. 1 ст. 12.26 КоАП РФ, и его виновность подтверждается исследованными в судебном заседании доказательствами:  </w:t>
      </w:r>
    </w:p>
    <w:p w:rsidR="00A77B3E">
      <w:r>
        <w:t>- протоколом об административном правонарушении серии 82 АП № 243772 от дата... (л.д. 1).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w:t>
      </w:r>
    </w:p>
    <w:p w:rsidR="00A77B3E">
      <w:r>
        <w:t>- протоколом серии 82 ОТ № 062944 от дата... об отстранении  фио от управления транспортным средством (л.д. 2);</w:t>
      </w:r>
    </w:p>
    <w:p w:rsidR="00A77B3E">
      <w:r>
        <w:t>- актом 82 АО № 036377 освидетельствования на состояние алкогольного опьянения от дата... ( л.д. 3);</w:t>
      </w:r>
    </w:p>
    <w:p w:rsidR="00A77B3E">
      <w:r>
        <w:t>- чек прибора Алкотектор (л.д. 4);</w:t>
      </w:r>
    </w:p>
    <w:p w:rsidR="00A77B3E">
      <w:r>
        <w:t>- копией свидетельства о поверке (л.д. 5);</w:t>
      </w:r>
    </w:p>
    <w:p w:rsidR="00A77B3E">
      <w:r>
        <w:t>- протоколом о направлении фио на медицинское освидетельствование на состояние опьянения серии адрес № 017610 от дата..., согласно которому он отказался от прохождения медицинского освидетельствования (л.д. 6);</w:t>
      </w:r>
    </w:p>
    <w:p w:rsidR="00A77B3E">
      <w:r>
        <w:t>- протоколом 82 ПЗ № 070959 от дата... о задержании транспортного средства (л.д. 7);</w:t>
      </w:r>
    </w:p>
    <w:p w:rsidR="00A77B3E">
      <w:r>
        <w:t>- видеозаписью обеспечения мер производства по делу об административном правонарушении (л.д. 8).</w:t>
      </w:r>
    </w:p>
    <w:p w:rsidR="00A77B3E">
      <w:r>
        <w:t>- карточкой операции с ВУ (л.д. 10);</w:t>
      </w:r>
    </w:p>
    <w:p w:rsidR="00A77B3E">
      <w:r>
        <w:t>- карточкой учета административных правонарушений (л.д. 11);</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Суд признает законными основания для направления фио на медицинское освидетельствование на состояние опьянения, а также соблюдение установленного порядка направления на медицинское освидетельствование.</w:t>
      </w:r>
    </w:p>
    <w:p w:rsidR="00A77B3E">
      <w:r>
        <w:t>Данные доводы материалами дела не опровергаются и нашли своё подтверждение в ходе судебного разбирательства дела.</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 xml:space="preserve">фио, будучи совершеннолетним, дееспособным лицом, управляя  транспортным средством – источником повышенной опасности, как водитель, обязан знать и выполнять Правила дорожного движения, в том числе п.2.3.2 ПДД РФ, должен понимать значение действий сотрудников ГИБДД по проведению процессуальных действий, составлению протокола об административном правонарушении, иных процессуальных документов. Поводов, которые давали бы основания полагать, что фио не осознавал содержание и суть составляемых процессуальных документов и существо проводимых процессуальных действий, не имеется.    </w:t>
      </w:r>
    </w:p>
    <w:p w:rsidR="00A77B3E">
      <w:r>
        <w:tab/>
        <w:t>Оценив все собранные по делу доказательства, полагаю, что фио были нарушены требования п. 2.3.2 Правил Дорожного движения РФ, поскольку он не выполнил законного требования уполномоченного должностного лица о прохождении освидетельствования на состояние алкогольного опьянения и медицинского освидетельствования на состояние опьянения.</w:t>
      </w:r>
    </w:p>
    <w:p w:rsidR="00A77B3E">
      <w:r>
        <w:t>Таким образом,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При назначении наказания учитывается характер совершенного правонарушения, личность фио, его имущественное положение, а также обстоятельства, смягчающие и отягчающие ответственность за совершенное правонарушение.</w:t>
      </w:r>
    </w:p>
    <w:p w:rsidR="00A77B3E">
      <w:r>
        <w:t>Обстоятельств, смягчающих административную ответственность и обстоятельств, отягчающих административную ответственность фио, судом не установлено.</w:t>
      </w:r>
    </w:p>
    <w:p w:rsidR="00A77B3E">
      <w:r>
        <w:t>С учетом конкретных обстоятельств дела, данных о личности лица, в отношении которого ведется производство по делу об административном правонарушении,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 месяцев, в пределах санкции ч. 1 ст. 12.26 КоАП.</w:t>
      </w:r>
    </w:p>
    <w:p w:rsidR="00A77B3E">
      <w:r>
        <w:t>На основании вышеизложенного, руководствуясь ст.ст. 27.10, 29.9, 29.10, 29.11, 32.6, 32.7 КоАП РФ, мировой судья</w:t>
      </w:r>
    </w:p>
    <w:p w:rsidR="00A77B3E"/>
    <w:p w:rsidR="00A77B3E">
      <w:r>
        <w:t>ПОСТАНОВИЛ:</w:t>
      </w:r>
    </w:p>
    <w:p w:rsidR="00A77B3E"/>
    <w:p w:rsidR="00A77B3E">
      <w:r>
        <w:t>Признать фио виновным в совершении административного правонарушения, предусмотренного ч. 1 ст. 12.26 Кодекса Российской Федерации об административных правонарушениях, и назначить ему административное наказание в виде штрафа в размере сумма с лишением права управления транспортными средствами на срок ... месяцев.</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Исполнение наказания в виде лишения права управления транспортными средствами  возложить на ОГИБДД ОМВД России по адрес либо на органы ГИБДД по месту жительства привлеченного лица.</w:t>
      </w:r>
    </w:p>
    <w:p w:rsidR="00A77B3E">
      <w:r>
        <w:t>Штраф подлежит перечислению на следующие реквизиты: наименование получателя платежа – УФК (ОМВД России по адрес); номер счета получателя платежа - 03100643000000017500; банк получателя – Отделение по адрес Банка России; БИК – телефон; КПП – телефон, кор./сч. 40102810645370000035, ИНН – телефон, код ОКТМО телефон, КБК 18811601123010001140, наименование платежа – УИН 18810491241500003107.</w:t>
      </w:r>
    </w:p>
    <w:p w:rsidR="00A77B3E">
      <w:r>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p w:rsidR="00A77B3E">
      <w:r>
        <w:t>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