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 xml:space="preserve">   Дело № 5-24-378/2025</w:t>
      </w:r>
    </w:p>
    <w:p w:rsidR="00A77B3E"/>
    <w:p w:rsidR="00A77B3E">
      <w:r>
        <w:t>ПОСТАНОВЛЕНИЕ</w:t>
      </w:r>
    </w:p>
    <w:p w:rsidR="00A77B3E">
      <w:r>
        <w:t>по делу об административном правонарушении</w:t>
      </w:r>
    </w:p>
    <w:p w:rsidR="00A77B3E">
      <w:r>
        <w:t xml:space="preserve"> </w:t>
      </w:r>
    </w:p>
    <w:p w:rsidR="00A77B3E">
      <w:r>
        <w:t>дата                                                        адрес</w:t>
      </w:r>
    </w:p>
    <w:p w:rsidR="00A77B3E"/>
    <w:p w:rsidR="00A77B3E">
      <w:r>
        <w:t xml:space="preserve">Мировой судья судебного участка № 24 Алуштинского судебного района (городской адрес) адрес фио, </w:t>
      </w:r>
    </w:p>
    <w:p w:rsidR="00A77B3E">
      <w:r>
        <w:t xml:space="preserve">рассмотрев в открытом судебном заседании дело об административном правонарушении, поступившее из ОСБ ДПС Госавтоинспекции МВД по адрес, в отношении </w:t>
      </w:r>
    </w:p>
    <w:p w:rsidR="00A77B3E">
      <w:r>
        <w:t>фио, паспортные данные; гражданина Российской Федерации; зарегистрированного и проживающего по адресу: адрес,</w:t>
      </w:r>
    </w:p>
    <w:p w:rsidR="00A77B3E">
      <w:r>
        <w:t>по ч. 5 ст. 12.15 Кодекса Российской Федерации об административных правонарушениях (далее по тексту – КоАП РФ),</w:t>
      </w:r>
    </w:p>
    <w:p w:rsidR="00A77B3E">
      <w:r>
        <w:t xml:space="preserve">установил: </w:t>
      </w:r>
    </w:p>
    <w:p w:rsidR="00A77B3E">
      <w:r>
        <w:t>дата в время на ... адрес с ...та», водитель фио, управляя транспортным средством - автомобилем марки «... телефон...-...», государственный регистрационный знак ... при совершении обгона впереди движущегося автомобиля выехал на полосу, предназначенную для встречного движения, при этом нарушил требования горизонтальной дорожной разметки 1.1, разделяющей транспортные потоки противоположных направлений, чем нарушил п. 1.3, п. 9.1.1 Правил дорожного движения РФ, совершив данное правонарушение в течение года повторно, тем самым совершил административное правонарушение, предусмотренное ч. 5 ст. 12.15 КоАП РФ.</w:t>
      </w:r>
    </w:p>
    <w:p w:rsidR="00A77B3E">
      <w:r>
        <w:t>фио в судебное заседание  не явился, о дате, времени и месте судебного заседания извещен надлежащим образом, телефонограммой.</w:t>
      </w:r>
    </w:p>
    <w:p w:rsidR="00A77B3E">
      <w:r>
        <w:t xml:space="preserve">Так, фио заблаговременно извещенный о времени, дате и месте проведения судебного заседания по делу, в случае невозможности личного участия в рассмотрении дела, не был лишен права направить в суд письменные пояснения по существу протокола об административном правонарушении, права представить доказательства или воспользоваться юридической помощью защитника для обеспечения защиты своих прав. Не явившись по неоднократному вызову в судебное заседание и не обеспечив явку защитника, фио самостоятельно распорядился предоставленным ему законом правом пользоваться юридической помощью защитника. </w:t>
      </w:r>
    </w:p>
    <w:p w:rsidR="00A77B3E">
      <w:r>
        <w:t>Исследовав письменные материалы дела, прихожу к следующему.</w:t>
      </w:r>
    </w:p>
    <w:p w:rsidR="00A77B3E">
      <w:r>
        <w:t>Частью 5 статьи 12.15 КоАП РФ установлена административная ответственность за повторное совершение административного правонарушения, предусмотренного частью четвертой статьи 12.15 КоАП РФ.</w:t>
      </w:r>
    </w:p>
    <w:p w:rsidR="00A77B3E">
      <w:r>
        <w:t xml:space="preserve">В соответствии с частью 4 статьи 12.15 КоАП РФ административным правонарушением признается выезд в нарушение Правил дорожного движения на полосу, предназначенную для встречного движения, либо на трамвайные пути встречного направления, за исключением случаев, предусмотренных частью 3 статьи 12.15 КоАП РФ. </w:t>
      </w:r>
    </w:p>
    <w:p w:rsidR="00A77B3E">
      <w:r>
        <w:t xml:space="preserve">В силу пункта 1.3 ПДД РФ, участники дорожного движения обязаны знать и соблюдать относящиеся к ним требования Правил, сигналов светофоров, знаков и разметки, а также выполнять распоряжения регулировщиков, действующих в пределах предоставленных им прав и регулирующих дорожное движение установленными сигналами. </w:t>
      </w:r>
    </w:p>
    <w:p w:rsidR="00A77B3E">
      <w:r>
        <w:t xml:space="preserve">На любых дорогах с двусторонним движением запрещается движение по полосе, предназначенной для встречного движения, если она отделена трамвайными путями, разделительной полосой, разметкой 1.1, 1.3 или разметкой 1.11, прерывистая линия которой расположена слева (пункт 9.1.1 ПДД РФ). </w:t>
      </w:r>
    </w:p>
    <w:p w:rsidR="00A77B3E">
      <w:r>
        <w:t xml:space="preserve">Горизонтальная разметка 1.1 разделяет транспортные потоки противоположных направлений и обозначает границы полос движения в опасных местах на дорогах; обозначает границы стояночных мест транспортных средств. </w:t>
      </w:r>
    </w:p>
    <w:p w:rsidR="00A77B3E">
      <w:r>
        <w:t>Согласно п. 1.3. Правил дорожного движения, утвержденных Постановлением Правительства РФ от дата N 1090 (ред. от дата), участники дорожного движения обязаны знать и соблюдать относящиеся к ним требования Правил, сигналов светофоров, знаков и разметки, а также выполнять распоряжения регулировщиков, действующих в пределах предоставленных им прав и регулирующих дорожное движение установленными сигналами.</w:t>
      </w:r>
    </w:p>
    <w:p w:rsidR="00A77B3E">
      <w:r>
        <w:t>В судебном заседании установлено, что дата в время на ... адрес с ...та», водитель фио, управляя транспортным средством - автомобилем марки «... телефон...-...», государственный регистрационный знак ... при совершении обгона впереди движущегося автомобиля выехал на полосу, предназначенную для встречного движения, при этом нарушил требования горизонтальной дорожной разметки 1.1, разделяющей транспортные потоки противоположных направлений, чем нарушил п. 1.3, п. 9.1.1 Правил дорожного движения РФ, совершив данное правонарушение в течение года повторно.</w:t>
      </w:r>
    </w:p>
    <w:p w:rsidR="00A77B3E">
      <w:r>
        <w:t>Обстоятельства выезда фио в нарушение ПДД РФ на полосу, предназначенную для встречного движения, о которых идет речь в протоколе об административном правонарушении, подтверждается видеозаписью фиксации правонарушения от дата.</w:t>
      </w:r>
    </w:p>
    <w:p w:rsidR="00A77B3E">
      <w:r>
        <w:t>Таким образом, фио выезжая на полосу, предназначенную для встречного движения, нарушил требования дорожной разметки 1.1 разделяющей транспортные потоки противоположных направлений и обозначает границы полос движения в опасных местах на дорогах, а также нарушил требования п. 1.3 ПДД РФ, согласно которым участники дорожного движения обязаны знать и соблюдать относящиеся к ним требования Правил, сигналов светофоров, знаков и разметки.</w:t>
      </w:r>
    </w:p>
    <w:p w:rsidR="00A77B3E">
      <w:r>
        <w:t>Пунктом 15 Постановления Пленума Верховного Суда РФ от дата... № 20 «О некоторых вопросах, возникающих в судебной практике при рассмотрении дел об административных правонарушениях, предусмотренных главой 12 Кодекса Российской Федерации об административных правонарушениях» разъяснено, что движение по дороге с двусторонним движением в нарушение требований дорожных знаков 3.20 «Обгон запрещен», 3.22 «Обгон грузовым автомобилям запрещен»,    5.11.1 «Дорога с полосой для маршрутных транспортных средств», 5.11.2 «Дорога с полосой для велосипедистов», 5.15.7 «Направление движения по полосам», когда это связано с выездом на полосу встречного движения, и (или) дорожной разметки 1.1, 1.3, 1.11 (разделяющих транспортные потоки противоположных направлений) также образует объективную сторону состава административного правонарушения, предусмотренного частью 4 статьи 12.15 КоАП РФ. Невыполнение требований дорожных знаков 4.3 «Круговое движение», 3.1 «Въезд запрещен» (в том числе с табличкой 8.14 «Полоса движения»), в результате которого транспортное средство выехало на полосу, предназначенную для встречного движения, также может быть квалифицировано по данной норме.</w:t>
      </w:r>
    </w:p>
    <w:p w:rsidR="00A77B3E">
      <w:r>
        <w:t>При этом действия лица, выехавшего на полосу, предназначенную для встречного движения, с соблюдением требований ПДД РФ, однако завершившего данный маневр в нарушение указанных требований, также подлежат квалификации по части 4 статьи 12.15 КоАП РФ.</w:t>
      </w:r>
    </w:p>
    <w:p w:rsidR="00A77B3E">
      <w:r>
        <w:t>В качестве доказательств по данному делу об административном правонарушении должностным лицом, составившим протокол, представлены следующие доказательства: протокол об административном правонарушении серии ... от дата                      (л.д. 1); схемой места совершения административного правонарушения (л.д. 3); копией постановления по делу об административном правонарушении от дата (л.д. 4);  видеозапись события административного правонарушения (л.д. 8);  справки об оплате штрафа ГИС ГМП (л.д. 6); карточка операции с водительским удостоверением (л.д. 5); карточка учета административных правонарушений (л.д. 7).</w:t>
      </w:r>
    </w:p>
    <w:p w:rsidR="00A77B3E">
      <w:r>
        <w:tab/>
        <w:t>Совокупность вышеуказанных доказательств у мирового судьи не вызывает сомнений, они последовательны, непротиворечивы и полностью согласуются между собой. Нахожу их относимыми, допустимыми, достоверными и достаточными для разрешения настоящего дела, а потому считаю возможным положить их в основу постановления.</w:t>
      </w:r>
    </w:p>
    <w:p w:rsidR="00A77B3E">
      <w:r>
        <w:t xml:space="preserve">Постановлением ... по делу об административном правонарушении от дата, фио признан виновным в совершении административного правонарушения по ч. 4 ст. 12.15 КоАП РФ и ему назначено наказание в виде административного штрафа в размере сумма. Данное постановление вступило в законную силу дата. </w:t>
      </w:r>
    </w:p>
    <w:p w:rsidR="00A77B3E">
      <w:r>
        <w:t xml:space="preserve">Согласно сведений полученных при поиске правонарушений допущенных фио  следует, что  административный штраф, в размере сумма оплачен, на дату составления протокола об административном правонарушении. </w:t>
      </w:r>
    </w:p>
    <w:p w:rsidR="00A77B3E">
      <w:r>
        <w:t>При таких обстоятельствах в действиях фио имеется состав правонарушения, предусмотренного ч. 5 ст. 12.15 КоАП РФ, а именно – повторное совершение административного правонарушения, предусмотренного частью 4 настоящей статьи, то есть повторный выезд в нарушение Правил дорожного движения на полосу, предназначенную для встречного движения.</w:t>
      </w:r>
    </w:p>
    <w:p w:rsidR="00A77B3E">
      <w:r>
        <w:t>Согласно ч. 2 ст. 4.1 КоАП РФ при назначении административного наказания суд учитывает характер совершенного административного правонарушения, личность виновного, его имущественное положение, обстоятельства, смягчающие и отягчающие административную ответственность.</w:t>
      </w:r>
    </w:p>
    <w:p w:rsidR="00A77B3E">
      <w:r>
        <w:t>Обстоятельств смягчающих, а также отягчающих административную ответственность фио, судом не установлено.</w:t>
      </w:r>
    </w:p>
    <w:p w:rsidR="00A77B3E">
      <w:r>
        <w:t>Сроки давности привлечения к административной ответственности, установленные ст. 4.5 КоАП РФ, не нарушены.</w:t>
      </w:r>
    </w:p>
    <w:p w:rsidR="00A77B3E">
      <w:r>
        <w:t>Принимая во внимание характер совершенного административного правонарушения, а также учитывая данные о личности фио и положения санкции ч. 5 ст. 12.15 КоАП РФ о том, что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 применяется наказание в виде административного штрафа, мировой судья пришёл к выводу о возможности назначить ему административное наказание в виде штрафа.</w:t>
      </w:r>
    </w:p>
    <w:p w:rsidR="00A77B3E">
      <w:r>
        <w:t>На основании изложенного, руководствуясь ст. ст. 12.15, 25.1, 29.9, 29.10 КоАП РФ, мировой судья -</w:t>
      </w:r>
    </w:p>
    <w:p w:rsidR="00A77B3E">
      <w:r>
        <w:tab/>
        <w:t>постановил:</w:t>
      </w:r>
    </w:p>
    <w:p w:rsidR="00A77B3E"/>
    <w:p w:rsidR="00A77B3E">
      <w:r>
        <w:t>фио признать виновным в совершении административного правонарушения по ч. 5 ст. 12.15 КоАП РФ и подвергнуть административному наказанию в виде административного штрафа в размере сумма.</w:t>
      </w:r>
    </w:p>
    <w:p w:rsidR="00A77B3E">
      <w:r>
        <w:t>Штраф подлежит перечислению на следующие реквизиты: наименование получателя платежа – УФК по адрес ( УМВД России по адрес); номер счета получателя платежа – 03100643000000...7500, кор./сч. 4...02810645370000035; банк получателя – Отделение по адрес Банка России; БИК – ...телефон; КПП – телефон......, ИНН – телефон, код ОКТМО телефон..., КБК 188116...123...00...140, наименование платежа – УИН 18810491251000...2572.</w:t>
      </w:r>
    </w:p>
    <w:p w:rsidR="00A77B3E">
      <w:r>
        <w:tab/>
        <w:t xml:space="preserve">Разъяснить, что в соответствии с п. 1.3 ч. 1 ст. 32.2 КоАП РФ при уплате административного штрафа лицом, привлеченным к административной ответственности за совершение административного правонарушения, предусмотренного главой 12 настоящего Кодекса, за исключением административных правонарушений, предусмотренных частью 1.1 статьи 12.1, частями 2 и 4 статьи 12.7, статьей 12.8, частями 6 и 7 статьи 12.9, статьей 12.10, частью 3 статьи 12.12, частью 5 статьи 12.15, частью 3.1 статьи 12.16, статьями 12.24, 12.26, частью 3 статьи 12.27 настоящего Кодекса, не позднее двадцати дней со дня вынесения постановления о наложении административного штрафа административный штраф может быть уплачен в размере 75 процентов от суммы наложенного административного штрафа. </w:t>
      </w:r>
    </w:p>
    <w:p w:rsidR="00A77B3E">
      <w:r>
        <w:t>Разъяснить фио, что в соответствии со ст. 32.2 КоАП РФ,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 предусмотренных статьей 31.5 настоящего Кодекса.</w:t>
      </w:r>
    </w:p>
    <w:p w:rsidR="00A77B3E">
      <w:r>
        <w:t xml:space="preserve">Документ, свидетельствующий об уплате административного штрафа, лицо, привлеченное к административной ответственности, предоставляет мировому судье, вынесшему постановление. </w:t>
      </w:r>
    </w:p>
    <w:p w:rsidR="00A77B3E">
      <w:r>
        <w:t>Разъяснить фио положения ч. 1 ст. 20.25 КоАП РФ, в соответствии с которыми неуплата административного штрафа в срок, предусмотренный настоящим Кодексом, влечет наложение административного штрафа в двукратном размере суммы неуплаченного административного штрафа, но не сумма прописью, либо административный арест на срок до пятнадцати суток, либо обязательные работы на срок до пятидесяти часов.</w:t>
      </w:r>
    </w:p>
    <w:p w:rsidR="00A77B3E">
      <w:r>
        <w:t xml:space="preserve">            Постановление может быть обжаловано в Алуштинский городской суд адрес в течение десяти суток с момента вручения или получения копии постановления, через мирового судью судебного участка № 24 Алуштинского судебного района (городской адрес) адрес. </w:t>
      </w:r>
    </w:p>
    <w:p w:rsidR="00A77B3E"/>
    <w:p w:rsidR="00A77B3E"/>
    <w:p w:rsidR="00A77B3E">
      <w:r>
        <w:t xml:space="preserve">                  Мировой судья                                                                       фио</w:t>
      </w:r>
    </w:p>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