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5-24-380/2024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адрес</w:t>
      </w:r>
    </w:p>
    <w:p w:rsidR="00A77B3E"/>
    <w:p w:rsidR="00A77B3E">
      <w:r>
        <w:t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фио,</w:t>
      </w:r>
    </w:p>
    <w:p w:rsidR="00A77B3E">
      <w:r>
        <w:t>рассмотрев дело об административном правонарушении, поступившее из ОМВД России по адрес, в отношении</w:t>
      </w:r>
    </w:p>
    <w:p w:rsidR="00A77B3E">
      <w:r>
        <w:t>фио, паспортные данные, гражданина России, паспортные данные код телефон, зарегистрированного и проживающего по адресу: ... адрес,</w:t>
      </w:r>
    </w:p>
    <w:p w:rsidR="00A77B3E">
      <w:r>
        <w:t>по ч. 1 ст. 14.1 КоАП РФ,</w:t>
      </w:r>
    </w:p>
    <w:p w:rsidR="00A77B3E"/>
    <w:p w:rsidR="00A77B3E">
      <w:r>
        <w:t>УСТАНОВИЛ:</w:t>
      </w:r>
    </w:p>
    <w:p w:rsidR="00A77B3E"/>
    <w:p w:rsidR="00A77B3E">
      <w:r>
        <w:t>фио .... дата в время на адрес с адрес ... 162 км. + 500 м. осуществлял предпринимательскую деятельность без государственной регистрации в качестве индивидуального предпринимателя, а именно осуществлял перевозку граждан за денежное вознаграждение с целью получения дохода, то есть совершил административное правонарушение, предусмотренное ч. 1 ст. 14.1 КоАП РФ.</w:t>
      </w:r>
    </w:p>
    <w:p w:rsidR="00A77B3E">
      <w:r>
        <w:t>В судебное заседание фио... не явился, о дате, времени и месте судебного заседания извещен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фио... 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 протоколом об административном правонарушении серии 82 01 № 195682 от дата, составленным уполномоченным должностным лицом с соблюдением процессуальных требований (л.д. 3); копией паспорта (л.д. 9); копией паспорта (л.д. 10); заявлением от дата (л.д. 8); справкой на физическое лицо (л.д. 10);  листом ознакомления с правами (л.д. 4); рапортом должностного лица ОМВД (л.д. 5); письменными объяснениями от дата (л.д. 6,7).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физических лиц в качестве индивидуальных предпринимателей, регулируются Федеральным законом от дата № 129-ФЗ "О государственной регистрации юридических лиц и индивидуальных предпринимателей".</w:t>
      </w:r>
    </w:p>
    <w:p w:rsidR="00A77B3E">
      <w:r>
        <w:t>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(ст. 1 ФЗ от дата № 129-ФЗ).</w:t>
      </w:r>
    </w:p>
    <w:p w:rsidR="00A77B3E">
      <w:r>
        <w:t>Как следует из материалов данного дела, в качестве наименование организации...  в установленном законом порядке не зарегистрирован.</w:t>
      </w:r>
    </w:p>
    <w:p w:rsidR="00A77B3E">
      <w:r>
        <w:t>Таким образом, оценив все собранные по делу доказательства, полагаю, что действия его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учитывается характер совершенного правонарушения, личность виновного, его имущественное положение.</w:t>
      </w:r>
    </w:p>
    <w:p w:rsidR="00A77B3E">
      <w:r>
        <w:t>Обстоятельств, смягчающих административную ответственность и обстоятельств отягчающих административную ответственность фио..., судом не установлено.</w:t>
      </w:r>
    </w:p>
    <w:p w:rsidR="00A77B3E">
      <w:r>
        <w:t>С учетом конкретных обстоятельств дела, данных о личности, считаю необходимым назначить наказание в виде штрафа в минимальном размере, установленном санкцией                   ч. 1 ст. 14.1 КоАП РФ.</w:t>
      </w:r>
    </w:p>
    <w:p w:rsidR="00A77B3E">
      <w:r>
        <w:t>Оснований для прекращения производства по делу не имеется.</w:t>
      </w:r>
    </w:p>
    <w:p w:rsidR="00A77B3E">
      <w:r>
        <w:tab/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УИН 0410760300245003802414100, код бюджетной классификации КБК телефон телефон, назначение платежа: «штраф по делу об административном правонарушении № 5-24-380/2024».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>Мировой судья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