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№ 5-24-439/2025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дело об административном правонарушении, предусмотренном ст.19.13 Кодекса Российской Федерации об административных правонарушениях (далее по тексту КоАП ...),</w:t>
      </w:r>
    </w:p>
    <w:p w:rsidR="00A77B3E">
      <w:r>
        <w:t xml:space="preserve">в отношении фио, паспортные данные..., код телефон, гражданина ..., зарегистрированного и проживающего по адресу:           адрес, </w:t>
      </w:r>
    </w:p>
    <w:p w:rsidR="00A77B3E">
      <w:r>
        <w:t>УСТАНОВИЛ:</w:t>
      </w:r>
    </w:p>
    <w:p w:rsidR="00A77B3E">
      <w:r>
        <w:t xml:space="preserve">дата в время,  фио находясь по адресу: адрес, вблизи ..., осуществил телефонный звонок в полицию на телефонный номер телефон сообщив заведомо ложную информацию о том, что происходит конфликт с неизвестным, что не соответствовало действительности, введя в заблуждение прибывших по его вызову на место происшествия сотрудников полиции, тем самым совершил административное правонарушение, предусмотренное ст. 19.13 КоАП .... 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...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...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...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...,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Административная ответственность в соответствии со статьей 19.13 Кодекса Российской Федерации об административных правонарушениях наступает в случае, если вызов специализированных служб являлся заведомо ложным и лицо, в отношении которого ведется производство по делу, осознавало, что сообщаемые им сведения не соответствовали действительности, и желало ввести указанные службы в заблуждение. </w:t>
      </w:r>
    </w:p>
    <w:p w:rsidR="00A77B3E">
      <w:r>
        <w:t xml:space="preserve">Согласно части 1 статьи 1.6 Кодекса Российской Федерации об административных правонарушениях, лицо, привлекаемое к административной ответственности, не может быть подвергнуто административному наказанию иначе как на основаниях и в порядке, установленных законом. </w:t>
      </w:r>
    </w:p>
    <w:p w:rsidR="00A77B3E">
      <w:r>
        <w:t xml:space="preserve">В силу ст. 1.5 КоАП ..., лицо подлежит административной ответственности только за те административные правонарушения, в отношении которых установлена его вина;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дело; лицо, привлекаемое к административной ответственности, не обязано доказывать свою невиновность. </w:t>
      </w:r>
    </w:p>
    <w:p w:rsidR="00A77B3E">
      <w:r>
        <w:t>В подтверждение вины фио в совершении инкриминируемого ему правонарушения, должностным лицом, составившим административный материал, представлены:</w:t>
      </w:r>
    </w:p>
    <w:p w:rsidR="00A77B3E">
      <w:r>
        <w:t>- протокол об административном правонарушении от дата (л.д. 2); Протокол составлен уполномоченным должностным лицом, копия протокола вручена                    фио</w:t>
      </w:r>
    </w:p>
    <w:p w:rsidR="00A77B3E">
      <w:r>
        <w:t>- рапорт ОД ДЧ ОМВД России по адрес от дата по факту поступления по тел. телефон от гражданина фио сообщения (л.д. 5);</w:t>
      </w:r>
    </w:p>
    <w:p w:rsidR="00A77B3E">
      <w:r>
        <w:t>- заявление фио от дата (л.д. 6);</w:t>
      </w:r>
    </w:p>
    <w:p w:rsidR="00A77B3E">
      <w:r>
        <w:t>- письменные объяснения фио от дата (л.д. 7);</w:t>
      </w:r>
    </w:p>
    <w:p w:rsidR="00A77B3E">
      <w:r>
        <w:t>- сведениями из СПО СК АС «Российский паспорт» на имя фио (л.д.9-12).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Оценив собранные по делу доказательства в совокупности, мировой судья приходит к выводу, что вина фио в совершении правонарушения доказана в полном объеме, признает его виновным, квалифицируя его действия по ст. 19.13 КоАП ..., как заведомо ложный вызов полиции.</w:t>
      </w:r>
    </w:p>
    <w:p w:rsidR="00A77B3E">
      <w:r>
        <w:t>Согласно ч. 2 ст. 4.1 КоАП ...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>Сроки давности привлечения к административной ответственности, установленные ст. 4.5 КоАП ..., не нарушены.</w:t>
      </w:r>
    </w:p>
    <w:p w:rsidR="00A77B3E">
      <w:r>
        <w:t>С учетом характера, совершенного фио административного правонарушения, личности виновного, его имущественного положения, а также отсутствие смягчающих и отягчающих наказание обстоятельства, суд считает необходимым назначить ему административное наказание в виде административного штрафа в минимальном размере, так как именно такое наказание обеспечит реализацию задач административной ответственности.</w:t>
      </w:r>
    </w:p>
    <w:p w:rsidR="00A77B3E">
      <w:r>
        <w:t xml:space="preserve">На основании изложенного и руководствуясь ст. 3.5, ст. ст. 4.1 - 4.3, ст. 20.21, 29.9, 29.10 Кодекса Российской Федерации об административных правонарушениях, мировой судья </w:t>
      </w:r>
    </w:p>
    <w:p w:rsidR="00A77B3E">
      <w:r>
        <w:t xml:space="preserve">ПОСТАНОВИЛ: </w:t>
      </w:r>
    </w:p>
    <w:p w:rsidR="00A77B3E">
      <w:r>
        <w:t xml:space="preserve">Признать фио виновным в совершении административного правонарушения, предусмотренного ст. 19.13 Кодекса Российской Федерации об административных правонарушениях, и подвергнуть его административному наказанию в виде административного штрафа в размере сумма. 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0410760300245004392519142, «Назначение платежа: «штраф по делу об административном правонарушении по постановлению № 5-24-439/2025».</w:t>
      </w:r>
    </w:p>
    <w:p w:rsidR="00A77B3E">
      <w:r>
        <w:t>Разъяснить, что в соответствии со ст. 32.2 КоАП ...,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...,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 xml:space="preserve">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