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......-472/......</w:t>
      </w:r>
    </w:p>
    <w:p w:rsidR="00A77B3E"/>
    <w:p w:rsidR="00A77B3E">
      <w:r>
        <w:t>ПОСТАНОВЛЕНИЕ</w:t>
      </w:r>
    </w:p>
    <w:p w:rsidR="00A77B3E"/>
    <w:p w:rsidR="00A77B3E">
      <w:r>
        <w:t>дата......                                                   адрес</w:t>
      </w:r>
    </w:p>
    <w:p w:rsidR="00A77B3E"/>
    <w:p w:rsidR="00A77B3E">
      <w:r>
        <w:t>Мировой судья судебного участка № ... Алуштинского судебного района (городской адрес)  адрес фио,</w:t>
      </w:r>
    </w:p>
    <w:p w:rsidR="00A77B3E">
      <w:r>
        <w:t xml:space="preserve">с участием лица, в отношении которого ведется производство по делу об административном правонарушении фио, потерпевшей фио, </w:t>
      </w:r>
    </w:p>
    <w:p w:rsidR="00A77B3E">
      <w:r>
        <w:t>рассмотрев дело об административном правонарушении в отношении,</w:t>
      </w:r>
    </w:p>
    <w:p w:rsidR="00A77B3E">
      <w:r>
        <w:t>фио, паспортные данные гражданина России; ...; зарегистрированного по адресу: адрес, проживающего  по адресу: адрес,</w:t>
      </w:r>
    </w:p>
    <w:p w:rsidR="00A77B3E">
      <w:r>
        <w:t>привлекаемого к административной ответственности по статье 6.1.1 Кодекса Российской Федерации об административных правонарушениях (далее по тексту КоАП РФ),</w:t>
      </w:r>
    </w:p>
    <w:p w:rsidR="00A77B3E">
      <w:r>
        <w:t>установил:</w:t>
      </w:r>
    </w:p>
    <w:p w:rsidR="00A77B3E">
      <w:r>
        <w:t>дата...... в время, фио находясь по адресу: адрес, совершил насильственные действия, а именно нанес побои  фио, а именно кинул станок в голову, а также в процессе хватания за руки причинил тем самым фио физическую боль. Тем, самым своими действиями фио совершил административное правонарушение, предусмотренное ст. 6.1.1 КоАП РФ - нанесение побоев, причинивших физическую боль, но не повлекших последствий, указанных в статье 115 УК РФ, если эти действия не содержат уголовно наказуемого деяния.</w:t>
      </w:r>
    </w:p>
    <w:p w:rsidR="00A77B3E">
      <w:r>
        <w:t xml:space="preserve">В судебном заседании, фио которому разъяснены права, предусмотренные ст. 25.1 КоАП РФ и ст. 51 Конституции РФ, виновным себя признал полностью; в содеянном искренне раскаялся, не отрицал, обстоятельств правонарушения, изложенных в протоколе об административном правонарушении и других материалах дела. Просил суд строго его не наказывать. </w:t>
      </w:r>
    </w:p>
    <w:p w:rsidR="00A77B3E">
      <w:r>
        <w:t xml:space="preserve">В судебном заседании потерпевшая фио, которой в судебном заседании разъяснены процессуальные права, предусмотренные ст. 25 КоАП РФ, ст. 51 Конституции РФ пояснила, что фио приходится ей супругом. Далее пояснила, что фио совершил в отношении него насильственные действия при изложенных в протоколе обстоятельствах. В настоящее время она со своим супругом примирилась, в связи с чем просила его строго не наказывать. </w:t>
      </w:r>
    </w:p>
    <w:p w:rsidR="00A77B3E">
      <w:r>
        <w:t>Заслушав пояснения лица, привлекаемого к административной ответственности, потерпевшей, исследовав материалы дела, суд приходит к следующему.</w:t>
      </w:r>
    </w:p>
    <w:p w:rsidR="00A77B3E">
      <w:r>
        <w:t>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В соответствии со ст. ....1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A77B3E">
      <w:r>
        <w:t xml:space="preserve">Согласно ст. 26.1 КоАП РФ по делу об административном правонарушении выяснению подлежат: наличие события административного правонарушения;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исключающие производство по делу об административном правонарушении, и иные обстоятельства, имеющие значение для правильного разрешения дела, а также причины и условия совершения административного правонарушения. </w:t>
      </w:r>
    </w:p>
    <w:p w:rsidR="00A77B3E">
      <w:r>
        <w:t>Статьей 6.1.1 КоАП РФ предусмотрена административная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
        <w:t>При этом побои - это действия, характеризующиеся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 К иным насильственным действиям относятся, в том числе, причинение боли щипанием, заламыванием рук, болезненными толчками, сдавливание отдельных частей тела.</w:t>
      </w:r>
    </w:p>
    <w:p w:rsidR="00A77B3E">
      <w:r>
        <w:t>Таким образом,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rsidR="00A77B3E">
      <w:r>
        <w:t>В судебном заседании достоверно установлено и подтверждается совокупностью собранных и исследованных доказательств, что дата...... в время,              фио находясь по адресу: адрес, совершил насильственные действия, а именно нанес побои  фио, а именно кинул станок в голову, а также в процессе хватания за руки причинил тем самым фио физическую боль. Тем самым своими действиями                   фио совершил административное правонарушение, предусмотренное ст. 6.1.1 КоАП РФ.</w:t>
      </w:r>
    </w:p>
    <w:p w:rsidR="00A77B3E">
      <w:r>
        <w:t xml:space="preserve">Факт совершения фио административного правонарушения, предусмотренного ст.6.1.1 КоАП РФ, и его виновность подтверждается исследованными в судебном заседании доказательствами:  </w:t>
      </w:r>
    </w:p>
    <w:p w:rsidR="00A77B3E">
      <w:r>
        <w:t xml:space="preserve">- протоколом об административном правонарушении серии 8201 № ...3510 от дата......, в котором изложены обстоятельства, совершенного правонарушения; в протоколе указано, что с протоколом ознакомлен (л.д. 2); </w:t>
      </w:r>
    </w:p>
    <w:p w:rsidR="00A77B3E">
      <w:r>
        <w:t>- копией паспорта на имя фио (л.д. 3);</w:t>
      </w:r>
    </w:p>
    <w:p w:rsidR="00A77B3E">
      <w:r>
        <w:t xml:space="preserve">- определением о возбуждении дела об административном правонарушении и проведении административного расследования серии 8203 № 036655 от дата...... (л.д. 3); </w:t>
      </w:r>
    </w:p>
    <w:p w:rsidR="00A77B3E">
      <w:r>
        <w:t>- листом ознакомления с правами (л.д. 5);</w:t>
      </w:r>
    </w:p>
    <w:p w:rsidR="00A77B3E">
      <w:r>
        <w:t>- заявлением фио по факту причинения ей телесных повреждений со стороны фио (л.д. 6);</w:t>
      </w:r>
    </w:p>
    <w:p w:rsidR="00A77B3E">
      <w:r>
        <w:t>- письменными объяснениями фио от дата...... (л.д. 7-8);</w:t>
      </w:r>
    </w:p>
    <w:p w:rsidR="00A77B3E">
      <w:r>
        <w:t xml:space="preserve">- протоколом осмотра места происшествия от дата...... с приложением фототаблицы (л.д. 9-10, 13); </w:t>
      </w:r>
    </w:p>
    <w:p w:rsidR="00A77B3E">
      <w:r>
        <w:t>- письменными объяснениями фио от дата...... (л.д. 11);</w:t>
      </w:r>
    </w:p>
    <w:p w:rsidR="00A77B3E">
      <w:r>
        <w:t xml:space="preserve">- рапортом помощника оперативного дежурного ДЧ ОМВД России по адрес от дата...... о поступлении в дежурную часть ОМВД России по адрес сообщения от гражданки фио по факту неоднократного конфликта фио с мужем (л.д. 14); </w:t>
      </w:r>
    </w:p>
    <w:p w:rsidR="00A77B3E">
      <w:r>
        <w:t>-  письменными объяснениями фио от дата...... (л.д. 15);</w:t>
      </w:r>
    </w:p>
    <w:p w:rsidR="00A77B3E">
      <w:r>
        <w:t>- заключением эксперта № 257 от дата...... (л.д. 18-20);</w:t>
      </w:r>
    </w:p>
    <w:p w:rsidR="00A77B3E">
      <w:r>
        <w:t xml:space="preserve">- письменными объяснениями фио от дата (л.д. 17); </w:t>
      </w:r>
    </w:p>
    <w:p w:rsidR="00A77B3E">
      <w:r>
        <w:t>- письменными объяснениями фио от дата (л.д. 21);</w:t>
      </w:r>
    </w:p>
    <w:p w:rsidR="00A77B3E">
      <w:r>
        <w:t>- листом ознакомления с правами (л.д. 27, 28);</w:t>
      </w:r>
    </w:p>
    <w:p w:rsidR="00A77B3E">
      <w:r>
        <w:t>- справкой на физическое лицо (л.д. 22).</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ab/>
        <w:t xml:space="preserve">Вина фио установлена в ходе рассмотрения дела об административном правонарушении и подтверждается исследованными доказательствами. </w:t>
      </w:r>
    </w:p>
    <w:p w:rsidR="00A77B3E">
      <w:r>
        <w:t xml:space="preserve">Оснований для прекращения производства по делу об административном правонарушении судом не усматриваются. </w:t>
      </w:r>
    </w:p>
    <w:p w:rsidR="00A77B3E">
      <w:r>
        <w:t>Таким образом, действия фио суд квалифицирует по ст. 6.1.1 КоАП РФ -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
        <w:t xml:space="preserve">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КоАП РФ. </w:t>
      </w:r>
    </w:p>
    <w:p w:rsidR="00A77B3E">
      <w:r>
        <w:t xml:space="preserve">В соответствии с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 xml:space="preserve">Смягчающим административную ответственность обстоятельством по делу суд признает: признание вины и его раскаяние в содеянном, а также наличие на иждивении двоих малолетних детей. </w:t>
      </w:r>
    </w:p>
    <w:p w:rsidR="00A77B3E">
      <w:r>
        <w:t>Отягчающих административную ответственность обстоятельств по делу не установлено.</w:t>
      </w:r>
    </w:p>
    <w:p w:rsidR="00A77B3E">
      <w:r>
        <w:t xml:space="preserve">Оснований для признания правонарушения малозначительным у мирового судьи не имеется исходя из характера совершенного правонарушения, представляющего существенное нарушение охраняемых общественных правоотношений, посягающего на здоровье и жизнь граждан. </w:t>
      </w:r>
    </w:p>
    <w:p w:rsidR="00A77B3E">
      <w:r>
        <w:t>При назначении наказания мировой судья учитывает отсутствие обстоятельств, перечисленных в ст. ....5 Кодекса РФ об административных правонарушениях, являющихся основанием для прекращения производства по делу, обстоятельства и степень общественной опасности совершенного правонарушения, личность                     фио, который ранее к административной ответственности за однородные правонарушения не привлекался, наличие смягчающих и отсутствие отягчающих административную ответственность обстоятельств и считает в конкретном случае необходимым назначить фио административное наказание в виде административного штрафа, поскольку полагает, что именно данный вид наказания будет отвечать целям административного наказания.</w:t>
      </w:r>
    </w:p>
    <w:p w:rsidR="00A77B3E">
      <w:r>
        <w:t>Руководствуясь ст.ст. 29.9, 29.10, 29.11 КоАП РФ, мировой судья</w:t>
      </w:r>
    </w:p>
    <w:p w:rsidR="00A77B3E">
      <w:r>
        <w:t xml:space="preserve">                                                </w:t>
      </w:r>
    </w:p>
    <w:p w:rsidR="00A77B3E">
      <w:r>
        <w:t>ПОСТАНОВИЛ:</w:t>
      </w:r>
    </w:p>
    <w:p w:rsidR="00A77B3E">
      <w:r>
        <w:t>Признать фио виновным в совершении административного правонарушения, предусмотренного ст.6.1.1 КоАП РФ, и назначить ему административное наказание в виде административного штрафа в размере сумма (сумма прописью).</w:t>
      </w:r>
    </w:p>
    <w:p w:rsidR="00A77B3E">
      <w:r>
        <w:t xml:space="preserve">Квитанцию об уплате административного штрафа следует представить на адрес №... Алуштинского судебного района (городской  адрес) адрес.  </w:t>
      </w:r>
    </w:p>
    <w:p w:rsidR="00A77B3E">
      <w:r>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Штраф подлежит перечислению на следующие реквизиты: наименование получателя платежа – УФК по адрес (Министерство юстиции адрес), ОГРН 1149102019164,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лицевой счет телефон в УФК по адрес, Код сводного реестра телефон, ОКТМО – телефон; код бюджетной классификации КБК  82811601063010101140, УИН 0410760300...500472...06141, назначение платежа: «штраф по делу об административном правонарушении по постановлению №5-...-472/...... от дата......».</w:t>
      </w:r>
    </w:p>
    <w:p w:rsidR="00A77B3E">
      <w:r>
        <w:tab/>
        <w:t>Постановление может быть обжаловано в Алуштинский городской суд адрес через мирового судью  в течение 10 суток со дня вручения или получения копии постановления.</w:t>
      </w:r>
    </w:p>
    <w:p w:rsidR="00A77B3E"/>
    <w:p w:rsidR="00A77B3E"/>
    <w:p w:rsidR="00A77B3E">
      <w:r>
        <w:tab/>
        <w:t xml:space="preserve">     Мировой судья                                                                           фио</w:t>
      </w:r>
    </w:p>
    <w:p w:rsidR="00A77B3E"/>
    <w:p w:rsidR="00A77B3E">
      <w:r>
        <w:t xml:space="preserve"> </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