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...483...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243620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0410760300245004832420156 «Назначение платежа: «штраф по делу об административном правонарушении по постановлению ...483...».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