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...97/...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дата...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 в предусмотренный КоАП РФ срок не уплатил штраф в размере сумма, назначенный постановлением должностного лица ЦАФАП ГИБДД МВД по адрес от дата...,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243988 от дата...,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дата..., вступившего в законную силу, в соответствии с которым фио...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0410760300245004972420110 «Назначение платежа: «штраф по делу об административном правонарушении по постановлению ...97/...».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