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5-24-589/2024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243918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0410760300245005892420162, «Назначение платежа: «штраф по делу об административном правонарушении по постановлению № 5-24-589/2024».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