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sidP="00CB7782">
      <w:pPr>
        <w:jc w:val="right"/>
      </w:pPr>
      <w:r>
        <w:t xml:space="preserve">                                   Дело № 5-25-176/2017</w:t>
      </w:r>
    </w:p>
    <w:p w:rsidR="00A77B3E" w:rsidP="00CB7782">
      <w:pPr>
        <w:jc w:val="both"/>
      </w:pPr>
    </w:p>
    <w:p w:rsidR="00A77B3E" w:rsidP="00CB7782">
      <w:pPr>
        <w:jc w:val="center"/>
      </w:pPr>
      <w:r>
        <w:t>П О С Т А Н О В Л Е Н И Е</w:t>
      </w:r>
    </w:p>
    <w:p w:rsidR="00A77B3E" w:rsidP="00CB7782">
      <w:pPr>
        <w:jc w:val="center"/>
      </w:pPr>
      <w:r>
        <w:t>по делу об административном правонарушении</w:t>
      </w:r>
    </w:p>
    <w:p w:rsidR="00A77B3E" w:rsidP="00CB7782">
      <w:pPr>
        <w:jc w:val="both"/>
      </w:pPr>
    </w:p>
    <w:p w:rsidR="00A77B3E" w:rsidP="00CB7782">
      <w:pPr>
        <w:jc w:val="both"/>
      </w:pPr>
      <w:r>
        <w:t xml:space="preserve">15 мая 2017 г.                                                                                                     г. Армянск  </w:t>
      </w:r>
    </w:p>
    <w:p w:rsidR="00A77B3E" w:rsidP="00CB7782">
      <w:pPr>
        <w:jc w:val="both"/>
      </w:pPr>
    </w:p>
    <w:p w:rsidR="00A77B3E" w:rsidP="00CB7782">
      <w:pPr>
        <w:jc w:val="both"/>
      </w:pPr>
      <w:r>
        <w:t xml:space="preserve">          </w:t>
      </w:r>
      <w:r>
        <w:t>Мировой судья судебного участка № 25 Армянского судебного района (городской округ Армянск) Республики Крым  Гребенюк Л.И.,  в помещении судебного участка, расположенного по адресу: 296012, Республика Крым,               г. Армянск, ул. Симферопольская, д.1, рассмотрев в открытом судебном заседании дело об административном правонарушении по ст. 5.59 Кодекса Российской Федерации об административных правонарушениях в отношении Петухова Анатолия Викторовича, паспортные данные, персональные данные,</w:t>
      </w:r>
    </w:p>
    <w:p w:rsidR="00A77B3E" w:rsidP="00CB7782">
      <w:pPr>
        <w:jc w:val="both"/>
      </w:pPr>
    </w:p>
    <w:p w:rsidR="00A77B3E" w:rsidP="00CB7782">
      <w:pPr>
        <w:jc w:val="center"/>
      </w:pPr>
      <w:r>
        <w:t>УСТАНОВИЛ:</w:t>
      </w:r>
    </w:p>
    <w:p w:rsidR="00A77B3E" w:rsidP="00CB7782">
      <w:pPr>
        <w:jc w:val="both"/>
      </w:pPr>
    </w:p>
    <w:p w:rsidR="00A77B3E" w:rsidP="00CB7782">
      <w:pPr>
        <w:jc w:val="both"/>
      </w:pPr>
      <w:r>
        <w:t xml:space="preserve">Петухов А.В., являясь директором наименование организации муниципального образования городской округ Армянск,  дата в период времени с 08 час. 00 мин. до 17 час. 00 мин. находясь в помещении наименование организации муниципального </w:t>
      </w:r>
      <w:r>
        <w:t>образования</w:t>
      </w:r>
      <w:r>
        <w:t xml:space="preserve"> городской округ Армянск, расположенного по адресу: адрес, </w:t>
      </w:r>
      <w:r>
        <w:t>мкрн</w:t>
      </w:r>
      <w:r>
        <w:t xml:space="preserve">. Генерала Васильева, д.2, рассмотрел письменное обращение </w:t>
      </w:r>
      <w:r>
        <w:t>фио</w:t>
      </w:r>
      <w:r>
        <w:t xml:space="preserve"> с нарушением установленного 30 дневного срока со дня его регистрации дата.</w:t>
      </w:r>
    </w:p>
    <w:p w:rsidR="00A77B3E" w:rsidP="00CB7782">
      <w:pPr>
        <w:jc w:val="both"/>
      </w:pPr>
      <w:r>
        <w:t xml:space="preserve">Петухов А.В. в судебном заседании свою вину в совершенном правонарушении признал и пояснил, что действительно факт задержки ответа </w:t>
      </w:r>
      <w:r>
        <w:t>фио</w:t>
      </w:r>
      <w:r>
        <w:t xml:space="preserve"> был нарушен, ответственный работник за это наказан, ему был объявлен выговор, просил прекратить производство по делу за малозначительностью, поскольку негативные последствия не наступили, вред никому не причинен.</w:t>
      </w:r>
    </w:p>
    <w:p w:rsidR="00A77B3E" w:rsidP="00CB7782">
      <w:pPr>
        <w:jc w:val="both"/>
      </w:pPr>
      <w:r>
        <w:tab/>
        <w:t xml:space="preserve">Помощник прокурора г. Армянска </w:t>
      </w:r>
      <w:r>
        <w:t>Крымкова</w:t>
      </w:r>
      <w:r>
        <w:t xml:space="preserve"> Н.В. в судебном заседании просила суд признать виновным Петухова А.В. в совершении административного правонарушения, предусмотренного ст. 5.59 Кодекса Российской Федерации об административных правонарушениях и назначить наказание, предусмотренное санкцией указанной статьи, пояснив, что обращение </w:t>
      </w:r>
      <w:r>
        <w:t>фио</w:t>
      </w:r>
      <w:r>
        <w:t xml:space="preserve"> было рассмотрено с нарушением установленного порядка и неосуществления контроля со стороны директора наименование организации муниципального образования городской округ Армянск.</w:t>
      </w:r>
    </w:p>
    <w:p w:rsidR="00A77B3E" w:rsidP="00CB7782">
      <w:pPr>
        <w:jc w:val="both"/>
      </w:pPr>
      <w:r>
        <w:t xml:space="preserve">Выслушав пояснения правонарушителя Петухова А.В., помощника прокурора                           г. Армянска </w:t>
      </w:r>
      <w:r>
        <w:t>Крымковой</w:t>
      </w:r>
      <w:r>
        <w:t xml:space="preserve"> Н.В., исследовав материалы дела об административном правонарушении, прихожу к следующему. </w:t>
      </w:r>
    </w:p>
    <w:p w:rsidR="00A77B3E" w:rsidP="00CB7782">
      <w:pPr>
        <w:jc w:val="both"/>
      </w:pPr>
      <w:r>
        <w:t>В соответствии со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77B3E" w:rsidP="00CB7782">
      <w:pPr>
        <w:jc w:val="both"/>
      </w:pPr>
      <w:r>
        <w:t>Согласно ст. 33 Конституции Российской Федерации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A77B3E" w:rsidP="00CB7782">
      <w:pPr>
        <w:jc w:val="both"/>
      </w:pPr>
      <w:r>
        <w:t>Законодательную основу регулирования правоотношений, связанных с реализацией гражданами Российской Федерации конституционного права на обращение в государственные органы и органы местного самоуправления, образует Федеральный закон "О порядке рассмотрения обращений граждан Российской Федерации", который определяет права и обязанности участников соответствующих отношений как на государственном, так и на муниципальном уровне, базовые гарантии, порядок рассмотрения обращений граждан.</w:t>
      </w:r>
    </w:p>
    <w:p w:rsidR="00A77B3E" w:rsidP="00CB7782">
      <w:pPr>
        <w:jc w:val="both"/>
      </w:pPr>
      <w:r>
        <w:t>Из анализа ст. 1 Федерального закона N 59-ФЗ от 02.05.2006 года "О порядке рассмотрения обращений граждан Российской Федерации" и постановления Конституционного Суда РФ от 18 июля 2012 г. N19-П следует, что указанным Федеральным законом регулируются правоотношения, связанные с реализацией гражданином Российской Федерации, объединениями граждан, включая юридические лица закрепленного за ними Конституцией Российской Федерации права на обращение в государственные органы, органы местного самоуправления, а также в осуществляющие публично значимые функции государственные и муниципальные учреждения и иные организации.</w:t>
      </w:r>
    </w:p>
    <w:p w:rsidR="00A77B3E" w:rsidP="00CB7782">
      <w:pPr>
        <w:jc w:val="both"/>
      </w:pPr>
      <w:r>
        <w:t>Согласно ч.1 ст. 2 Федерального закона N 59-ФЗ от 02.05.2006 года "О порядке рассмотрения обращений граждан Российской Федерации"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A77B3E" w:rsidP="00CB7782">
      <w:pPr>
        <w:jc w:val="both"/>
      </w:pPr>
      <w:r>
        <w:t>В силу ч. 1 ст. 9 Федерального закона N 59-ФЗ от 02.05.2006 года "О порядке рассмотрения обращений граждан Российской Федерации"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A77B3E" w:rsidP="00CB7782">
      <w:pPr>
        <w:jc w:val="both"/>
      </w:pPr>
      <w:r>
        <w:t xml:space="preserve">Согласно ч. 1 ст. 10 Федерального закона N 59-ФЗ от 02.05.2006 года "О порядке рассмотрения обращений граждан Российской Федерации", должностное лицо: обеспечивает объективное, всестороннее и своевременное рассмотрение обращения, в случае необходимости - с участием гражданина, направившего обращение;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принимает меры, направленные на восстановление или защиту нарушенных прав, свобод и законных интересов гражданина; дает письменный ответ по существу поставленных в обращении вопросов, за исключением случаев, указанных в статье 11 настоящего Федерального закона; уведомляет гражданина о направлении его </w:t>
      </w:r>
      <w:r>
        <w:t>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A77B3E" w:rsidP="00CB7782">
      <w:pPr>
        <w:jc w:val="both"/>
      </w:pPr>
      <w:r>
        <w:t>Как указал Конституционный Суд Российской Федерации в Определении от 21 мая 2015 года N 1163-О, по смыслу взаимосвязанных положений части 3 статьи 8, пунктов 4 и 5 части 1 статьи 10 данного Федерального закона, государственный орган обязан дать письменный ответ по существу поставленных в обращении вопросов, если указанные вопросы входят в его компетенцию; если же поставленные вопросы в его компетенцию не входят, то он пересылает обращение гражданина по подведомственности и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 Такое регулирование, будучи основанным на положениях Конституции Российской Федерации, регулирующих организацию деятельности органов государственной власти и предполагает, что для каждого государственного органа устанавливаются свои компетенция и полномочия и что государственные органы не могут подменять друг друга.</w:t>
      </w:r>
    </w:p>
    <w:p w:rsidR="00A77B3E" w:rsidP="00CB7782">
      <w:pPr>
        <w:jc w:val="both"/>
      </w:pPr>
      <w:r>
        <w:t xml:space="preserve">Так, </w:t>
      </w:r>
      <w:r>
        <w:t>согласно материалов</w:t>
      </w:r>
      <w:r>
        <w:t xml:space="preserve"> дела, дата в наименование организации муниципального образования городской округ Армянск администрацию адрес с письменным обращением обратился </w:t>
      </w:r>
      <w:r>
        <w:t>фио</w:t>
      </w:r>
      <w:r>
        <w:t xml:space="preserve"> по вопросу обрезки деревьев, находящихся на придомовой территории.</w:t>
      </w:r>
    </w:p>
    <w:p w:rsidR="00A77B3E" w:rsidP="00CB7782">
      <w:pPr>
        <w:jc w:val="both"/>
      </w:pPr>
      <w:r>
        <w:t xml:space="preserve">Указанное обращение зарегистрировано в журнале регистрации заявления граждан наименование организации г. Армянска под регистрационным номером </w:t>
      </w:r>
      <w:r>
        <w:t>хххххххххх</w:t>
      </w:r>
      <w:r>
        <w:t xml:space="preserve"> </w:t>
      </w:r>
      <w:r>
        <w:t>от</w:t>
      </w:r>
      <w:r>
        <w:t xml:space="preserve"> дата.</w:t>
      </w:r>
    </w:p>
    <w:p w:rsidR="00A77B3E" w:rsidP="00CB7782">
      <w:pPr>
        <w:jc w:val="both"/>
      </w:pPr>
      <w:r>
        <w:t xml:space="preserve">Согласно резолюции директора наименование организации муниципального образования городской округ Армянск Петухова А.В. обращение передано для работы </w:t>
      </w:r>
      <w:r>
        <w:t>фио</w:t>
      </w:r>
      <w:r>
        <w:t>.</w:t>
      </w:r>
    </w:p>
    <w:p w:rsidR="00A77B3E" w:rsidP="00CB7782">
      <w:pPr>
        <w:jc w:val="both"/>
      </w:pPr>
      <w:r>
        <w:t xml:space="preserve">Согласно </w:t>
      </w:r>
      <w:r>
        <w:t>ч</w:t>
      </w:r>
      <w:r>
        <w:t>. 1 ст. 12 Федерального закона N 59-ФЗ от 02.05.2006 года "О порядке рассмотрения обращений граждан Российской Федерации",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A77B3E" w:rsidP="00CB7782">
      <w:pPr>
        <w:jc w:val="both"/>
      </w:pPr>
      <w:r>
        <w:tab/>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 (ст. 14 ФЗ № 59).</w:t>
      </w:r>
    </w:p>
    <w:p w:rsidR="00A77B3E" w:rsidP="00CB7782">
      <w:pPr>
        <w:jc w:val="both"/>
      </w:pPr>
      <w:r>
        <w:t>Статьей 15 Закона предусмотрено, что лица, виновные в нарушении данного Федерального закона, несут ответственность, предусмотренную законодательством Российской Федерации.</w:t>
      </w:r>
    </w:p>
    <w:p w:rsidR="00A77B3E" w:rsidP="00CB7782">
      <w:pPr>
        <w:jc w:val="both"/>
      </w:pPr>
      <w:r>
        <w:t xml:space="preserve">Распоряжением главы администрации адрес </w:t>
      </w:r>
      <w:r>
        <w:t>от</w:t>
      </w:r>
      <w:r>
        <w:t xml:space="preserve"> </w:t>
      </w:r>
      <w:r w:rsidR="00B72766">
        <w:t>дата</w:t>
      </w:r>
      <w:r>
        <w:t xml:space="preserve"> №</w:t>
      </w:r>
      <w:r w:rsidR="00B72766">
        <w:t xml:space="preserve"> </w:t>
      </w:r>
      <w:r w:rsidR="00B72766">
        <w:t>ххх</w:t>
      </w:r>
      <w:r>
        <w:t xml:space="preserve"> Петухов А.В. назначен на должность директора наименование организации муниципального образования городской округ Армянск.</w:t>
      </w:r>
      <w:r>
        <w:tab/>
      </w:r>
    </w:p>
    <w:p w:rsidR="00A77B3E" w:rsidP="00CB7782">
      <w:pPr>
        <w:jc w:val="both"/>
      </w:pPr>
      <w:r>
        <w:t xml:space="preserve">Из ответа за подписью директора наименование организации муниципального образования городской округ Армянск Петухова А.В. усматривается, что письменное обращение </w:t>
      </w:r>
      <w:r>
        <w:t>фио</w:t>
      </w:r>
      <w:r>
        <w:t xml:space="preserve"> </w:t>
      </w:r>
      <w:r>
        <w:t>от</w:t>
      </w:r>
      <w:r>
        <w:t xml:space="preserve"> дата рассмотрено только дата.</w:t>
      </w:r>
    </w:p>
    <w:p w:rsidR="00A77B3E" w:rsidP="00CB7782">
      <w:pPr>
        <w:jc w:val="both"/>
      </w:pPr>
      <w:r>
        <w:t xml:space="preserve">С учетом изложенного, суд считает, что в нарушение требований ч.1 ст.2, п.1 ст.12, ст.14 Федерального закона от 02.05.2006 № 59-ФЗ "О порядке рассмотрения обращений граждан Российской Федерации" директор наименование организации муниципального образования городской округ Армянск Петухов А.В. рассмотрел письменное обращение </w:t>
      </w:r>
      <w:r>
        <w:t>фио</w:t>
      </w:r>
      <w:r>
        <w:t xml:space="preserve"> с нарушением установленного 30 дневного срока со дня его регистрации.</w:t>
      </w:r>
    </w:p>
    <w:p w:rsidR="00A77B3E" w:rsidP="00CB7782">
      <w:pPr>
        <w:jc w:val="both"/>
      </w:pPr>
      <w:r>
        <w:t>В соответствии со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sidP="00CB7782">
      <w:pPr>
        <w:jc w:val="both"/>
      </w:pPr>
      <w:r>
        <w:t>В силу примечаний к указанной норме, под должностным лицом в  Кодексе Российской Федерации об административных правонарушениях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
    <w:p w:rsidR="00A77B3E" w:rsidP="00CB7782">
      <w:pPr>
        <w:jc w:val="both"/>
      </w:pPr>
      <w:r>
        <w:t xml:space="preserve">Петухов А.В. – директор наименование организации муниципального образования городской округ Армянск, то есть должностное лицо в соответствии со ст. 2.4 Кодекса Российской Федерации об административных правонарушениях. </w:t>
      </w:r>
    </w:p>
    <w:p w:rsidR="00A77B3E" w:rsidP="00CB7782">
      <w:pPr>
        <w:jc w:val="both"/>
      </w:pPr>
      <w:r>
        <w:t xml:space="preserve">Вина Петухова А.В. в совершенном правонарушении подтверждается совокупностью собранных по делу доказательств: постановлением прокурора </w:t>
      </w:r>
      <w:r w:rsidR="00B72766">
        <w:t xml:space="preserve">       </w:t>
      </w:r>
      <w:r>
        <w:t xml:space="preserve">г. Армянска  возбуждении дела об административном правонарушении </w:t>
      </w:r>
      <w:r>
        <w:t>от</w:t>
      </w:r>
      <w:r>
        <w:t xml:space="preserve"> </w:t>
      </w:r>
      <w:r w:rsidR="00B72766">
        <w:t>дата</w:t>
      </w:r>
      <w:r>
        <w:t xml:space="preserve">; копией распоряжения главы администрации г. Армянска от </w:t>
      </w:r>
      <w:r w:rsidR="00B72766">
        <w:t>дата</w:t>
      </w:r>
      <w:r>
        <w:t xml:space="preserve"> №</w:t>
      </w:r>
      <w:r w:rsidR="00B72766">
        <w:t xml:space="preserve"> </w:t>
      </w:r>
      <w:r w:rsidR="00B72766">
        <w:t>ххх</w:t>
      </w:r>
      <w:r>
        <w:t xml:space="preserve"> о назначении Петухова А.В. на должность директора наименование организации муниципального образования городской округ Армянск; копией приказа наименование организации муниципального образования городской округ Армянск </w:t>
      </w:r>
      <w:r>
        <w:t>от</w:t>
      </w:r>
      <w:r>
        <w:t xml:space="preserve"> </w:t>
      </w:r>
      <w:r w:rsidR="00B72766">
        <w:t>дата</w:t>
      </w:r>
      <w:r>
        <w:t xml:space="preserve"> №</w:t>
      </w:r>
      <w:r w:rsidR="00B72766">
        <w:t xml:space="preserve"> </w:t>
      </w:r>
      <w:r w:rsidR="00B72766">
        <w:t>ххх</w:t>
      </w:r>
      <w:r>
        <w:t xml:space="preserve"> о назначении Петухова А.В. на должность директора наименование организации; </w:t>
      </w:r>
      <w:r>
        <w:t xml:space="preserve">копией приказа наименование организации муниципального образования городской округ Армянск от </w:t>
      </w:r>
      <w:r w:rsidR="00B72766">
        <w:t>дата</w:t>
      </w:r>
      <w:r>
        <w:t xml:space="preserve"> №</w:t>
      </w:r>
      <w:r w:rsidR="00B72766">
        <w:t xml:space="preserve"> </w:t>
      </w:r>
      <w:r w:rsidR="00B72766">
        <w:t>ххх</w:t>
      </w:r>
      <w:r>
        <w:t xml:space="preserve"> о внесении изменений в приказ «о назначении на должность Петухова А.В. на должность директора наименование организации, согласно которого Петухов А.В. назначен на должность директора на период с </w:t>
      </w:r>
      <w:r w:rsidR="00B72766">
        <w:t>дата</w:t>
      </w:r>
      <w:r>
        <w:t xml:space="preserve"> по </w:t>
      </w:r>
      <w:r w:rsidR="00B72766">
        <w:t>дата</w:t>
      </w:r>
      <w:r>
        <w:t xml:space="preserve">; копией заявления </w:t>
      </w:r>
      <w:r>
        <w:t>фио</w:t>
      </w:r>
      <w:r>
        <w:t xml:space="preserve"> от </w:t>
      </w:r>
      <w:r w:rsidR="00B72766">
        <w:t xml:space="preserve">дата </w:t>
      </w:r>
      <w:r>
        <w:t>с просьбой провести обрезку деревьев, находящихся на придомовой территории;</w:t>
      </w:r>
      <w:r>
        <w:t xml:space="preserve"> копией журнала регистрации заявлений, предложений граждан по основному виду деятельности, согласно которого обращение </w:t>
      </w:r>
      <w:r>
        <w:t>фио</w:t>
      </w:r>
      <w:r>
        <w:t xml:space="preserve"> зарегистрировано </w:t>
      </w:r>
      <w:r w:rsidR="00B72766">
        <w:t>дата</w:t>
      </w:r>
      <w:r>
        <w:t xml:space="preserve"> под </w:t>
      </w:r>
      <w:r w:rsidR="00B72766">
        <w:t xml:space="preserve">         </w:t>
      </w:r>
      <w:r>
        <w:t>№</w:t>
      </w:r>
      <w:r w:rsidR="00B72766">
        <w:t xml:space="preserve"> </w:t>
      </w:r>
      <w:r w:rsidR="00B72766">
        <w:t>Х</w:t>
      </w:r>
      <w:r>
        <w:t>-</w:t>
      </w:r>
      <w:r w:rsidR="00B72766">
        <w:t>ххх</w:t>
      </w:r>
      <w:r>
        <w:t>/</w:t>
      </w:r>
      <w:r w:rsidR="00B72766">
        <w:t>хх</w:t>
      </w:r>
      <w:r>
        <w:t>-</w:t>
      </w:r>
      <w:r w:rsidR="00B72766">
        <w:t>хх</w:t>
      </w:r>
      <w:r>
        <w:t xml:space="preserve">; копией ответа </w:t>
      </w:r>
      <w:r>
        <w:t>фио</w:t>
      </w:r>
      <w:r>
        <w:t xml:space="preserve"> </w:t>
      </w:r>
      <w:r>
        <w:t>от</w:t>
      </w:r>
      <w:r>
        <w:t xml:space="preserve"> </w:t>
      </w:r>
      <w:r w:rsidR="00B72766">
        <w:t>дата</w:t>
      </w:r>
      <w:r>
        <w:t xml:space="preserve"> за подписью директора наименование организации муниципального образования городской округ Армянск Петухова А.В.</w:t>
      </w:r>
    </w:p>
    <w:p w:rsidR="00A77B3E" w:rsidP="00CB7782">
      <w:pPr>
        <w:jc w:val="both"/>
      </w:pPr>
      <w:r>
        <w:t xml:space="preserve">Исследованные в судебном заседании доказательства, в своей совокупности подтверждают нарушение Петуховым А.В. установленного законодательством Российской Федерации порядка рассмотрения обращений граждан. </w:t>
      </w:r>
    </w:p>
    <w:p w:rsidR="00A77B3E" w:rsidP="00CB7782">
      <w:pPr>
        <w:jc w:val="both"/>
      </w:pPr>
      <w:r>
        <w:t>При таких обстоятельствах, в действиях Петухова А.В. усматривается состав административного правонарушения, предусмотренного ст. 5.59 Кодекса Российской Федерации об административных правонарушениях, а именно: нарушение установленного законодательством Российской Федерации порядка рассмотрения обращений граждан, должностным лицом муниципального учреждения, на которое возложено осуществление публично значимых функций.</w:t>
      </w:r>
    </w:p>
    <w:p w:rsidR="00A77B3E" w:rsidP="00CB7782">
      <w:pPr>
        <w:jc w:val="both"/>
      </w:pPr>
      <w:r>
        <w:t xml:space="preserve">Объективную сторону правонарушения составляет противоправное действие или бездействие субъектов, уполномоченных рассматривать обращения. </w:t>
      </w:r>
    </w:p>
    <w:p w:rsidR="00A77B3E" w:rsidP="00CB7782">
      <w:pPr>
        <w:jc w:val="both"/>
      </w:pPr>
      <w:r>
        <w:t xml:space="preserve">Санкция ст. 5.59 Кодекса Российской Федерации об административных правонарушениях предусматривает административное наказание в виде административного штрафа в размере от пяти тысяч до десяти тысяч рублей. </w:t>
      </w:r>
    </w:p>
    <w:p w:rsidR="00A77B3E" w:rsidP="00CB7782">
      <w:pPr>
        <w:jc w:val="both"/>
      </w:pPr>
      <w:r>
        <w:t>Согласно ст.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77B3E" w:rsidP="00CB7782">
      <w:pPr>
        <w:jc w:val="both"/>
      </w:pPr>
      <w:r>
        <w:t>В пункте 21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разъяснено, что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A77B3E" w:rsidP="00CB7782">
      <w:pPr>
        <w:jc w:val="both"/>
      </w:pPr>
      <w:r>
        <w:t>Применение статьи 2.9 Кодекса Российской Федерации об административных правонарушениях является правом, а не обязанностью суда.</w:t>
      </w:r>
    </w:p>
    <w:p w:rsidR="00A77B3E" w:rsidP="00CB7782">
      <w:pPr>
        <w:jc w:val="both"/>
      </w:pPr>
      <w:r>
        <w:t>Квалификация правонарушения как малозначительного может иметь место только в исключительных случаях применительно к обстоятельствам конкретного совершенного лицом деяния.</w:t>
      </w:r>
    </w:p>
    <w:p w:rsidR="00A77B3E" w:rsidP="00CB7782">
      <w:pPr>
        <w:jc w:val="both"/>
      </w:pPr>
      <w:r>
        <w:t xml:space="preserve">Принимая во внимание то, что указанное правонарушение относится к правонарушениям, посягающим на права граждан, затрагивает конституционные права гражданина на обращение в государственные органы, что представляет существенное нарушение охраняемых общественных отношений, поэтому не может быть признано малозначительным. При этом состав данного административного правонарушения является формальным и образуется в результате нарушения лицом установленного законодательством Российской Федерации порядка рассмотрения обращений граждан, не предусматривает в качестве обязательного условия наступление последствий, в связи с чем, отсутствие вреда и не наступление в результате допущенных нарушений последствий, само по себе не свидетельствует о малозначительности деяния. </w:t>
      </w:r>
    </w:p>
    <w:p w:rsidR="00A77B3E" w:rsidP="00CB7782">
      <w:pPr>
        <w:jc w:val="both"/>
      </w:pPr>
      <w:r>
        <w:t xml:space="preserve">С учетом характера состава правонарушения, предусмотренного ст. 5.59 Кодекса Российской Федерации об административных правонарушениях, который выражен в пренебрежительном отношении субъекта к конституционному праву гражданина </w:t>
      </w:r>
      <w:r>
        <w:t xml:space="preserve">на обращение, оснований для освобождения Петухова А.В. от административной ответственности по признакам малозначительности не имеется. </w:t>
      </w:r>
    </w:p>
    <w:p w:rsidR="00A77B3E" w:rsidP="00CB7782">
      <w:pPr>
        <w:jc w:val="both"/>
      </w:pPr>
      <w:r>
        <w:t>При решении вопроса о мере наказания, суд принимает во внимание характер совершенного административного правонарушения, личность Петухова А.В.</w:t>
      </w:r>
    </w:p>
    <w:p w:rsidR="00A77B3E" w:rsidP="00CB7782">
      <w:pPr>
        <w:jc w:val="both"/>
      </w:pPr>
      <w: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является раскаяние лица, совершившего административное правонарушение; обстоятельств, отягчающих административную ответственность в соответствии со ст. 4.3 Кодекса Российской Федерации об административных правонарушениях  не имеется.</w:t>
      </w:r>
    </w:p>
    <w:p w:rsidR="00A77B3E" w:rsidP="00CB7782">
      <w:pPr>
        <w:jc w:val="both"/>
      </w:pPr>
      <w:r>
        <w:t>При таких обстоятельствах, суд приходит к выводу о возможности назначения наказания Петухову А.В. в виде минимального административного штрафа, предусмотренного санкцией статьи.</w:t>
      </w:r>
    </w:p>
    <w:p w:rsidR="00A77B3E" w:rsidP="00CB7782">
      <w:pPr>
        <w:jc w:val="both"/>
      </w:pPr>
      <w:r>
        <w:tab/>
        <w:t>На основании ст. 5.59 Кодекса Российской Федерации об административных правонарушениях, руководствуясь ст.ст. 29.9-29.10, 30.3 Кодекса Российской Федерации об административных правонарушениях,</w:t>
      </w:r>
    </w:p>
    <w:p w:rsidR="00A77B3E" w:rsidP="00CB7782">
      <w:pPr>
        <w:jc w:val="both"/>
      </w:pPr>
    </w:p>
    <w:p w:rsidR="00A77B3E" w:rsidP="00B72766">
      <w:pPr>
        <w:jc w:val="center"/>
      </w:pPr>
      <w:r>
        <w:t>ПОСТАНОВИЛ:</w:t>
      </w:r>
    </w:p>
    <w:p w:rsidR="00A77B3E" w:rsidP="00CB7782">
      <w:pPr>
        <w:jc w:val="both"/>
      </w:pPr>
    </w:p>
    <w:p w:rsidR="00A77B3E" w:rsidP="00CB7782">
      <w:pPr>
        <w:jc w:val="both"/>
      </w:pPr>
      <w:r>
        <w:t xml:space="preserve">признать Петухова </w:t>
      </w:r>
      <w:r w:rsidR="00CB7782">
        <w:t xml:space="preserve">Анатолия Викторовича виновным в совершении административного правонарушения, предусмотренного ст. 5.59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5000  (пять тысяч)  рублей  (БИК банка </w:t>
      </w:r>
      <w:r w:rsidR="00CB7782">
        <w:t>-</w:t>
      </w:r>
      <w:r>
        <w:t>х</w:t>
      </w:r>
      <w:r>
        <w:t>хххххххххх</w:t>
      </w:r>
      <w:r w:rsidR="00CB7782">
        <w:t xml:space="preserve">, Банк получателя – Отделение по РК ЦБ РФ, расчетный </w:t>
      </w:r>
      <w:r w:rsidR="00CB7782">
        <w:t>счет-</w:t>
      </w:r>
      <w:r>
        <w:t>хххххххххххххххххх</w:t>
      </w:r>
      <w:r w:rsidR="00CB7782">
        <w:t>, Код (ОКТМО)-</w:t>
      </w:r>
      <w:r>
        <w:t>ххххххххххх</w:t>
      </w:r>
      <w:r w:rsidR="00CB7782">
        <w:t xml:space="preserve">, код бюджетной классификации – </w:t>
      </w:r>
      <w:r>
        <w:t>ххххххххххххххххххххх</w:t>
      </w:r>
      <w:r w:rsidR="00CB7782">
        <w:t>, получатель – УФК по Республике Крым (Прокуратура Республики Крым л/</w:t>
      </w:r>
      <w:r w:rsidR="00CB7782">
        <w:t xml:space="preserve">с </w:t>
      </w:r>
      <w:r>
        <w:t>хххххххххххххх</w:t>
      </w:r>
      <w:r w:rsidR="00CB7782">
        <w:t xml:space="preserve">), КПП  - </w:t>
      </w:r>
      <w:r>
        <w:t>ххххххххххх</w:t>
      </w:r>
      <w:r w:rsidR="00CB7782">
        <w:t xml:space="preserve">, ИНН – </w:t>
      </w:r>
      <w:r>
        <w:t>хххххххххххх</w:t>
      </w:r>
      <w:r w:rsidR="00CB7782">
        <w:t>, назначение платежа – административный штраф).</w:t>
      </w:r>
    </w:p>
    <w:p w:rsidR="00A77B3E" w:rsidP="00CB7782">
      <w:pPr>
        <w:jc w:val="both"/>
      </w:pPr>
      <w:r>
        <w:t xml:space="preserve">            Разъяснить, что административный штраф должен быть уплачен не позднее 60 дней со дня вступления постановления в законную силу; оригинал квитанции об оплате штрафа в тот же срок подлежит предъявлению в суд. В противном случае лицо может быть привлечено к административной ответственности по ст.</w:t>
      </w:r>
      <w:r w:rsidR="00A36D05">
        <w:t xml:space="preserve"> </w:t>
      </w:r>
      <w:r>
        <w:t>20.25 ч.1 Кодекса Российской Федерации об административных правонарушениях.</w:t>
      </w:r>
    </w:p>
    <w:p w:rsidR="00A77B3E" w:rsidP="00CB7782">
      <w:pPr>
        <w:jc w:val="both"/>
      </w:pPr>
      <w:r>
        <w:t>Постановление  может быть обжаловано в Армянский городской суд Республики Крым  через мирового судью судебного участка №</w:t>
      </w:r>
      <w:r w:rsidR="00B72766">
        <w:t xml:space="preserve"> </w:t>
      </w:r>
      <w:r>
        <w:t>25 Армянского судебного района (городской округ Армянск) Республики Крым  в течение 10 суток со дня вручения или  получения  копии постановления.</w:t>
      </w:r>
    </w:p>
    <w:p w:rsidR="00A77B3E" w:rsidP="00CB7782">
      <w:pPr>
        <w:jc w:val="both"/>
      </w:pPr>
    </w:p>
    <w:p w:rsidR="00A77B3E" w:rsidP="00CB7782">
      <w:pPr>
        <w:jc w:val="both"/>
      </w:pPr>
      <w:r>
        <w:t xml:space="preserve">Мировой судья                                                                                </w:t>
      </w:r>
    </w:p>
    <w:p w:rsidR="00A77B3E" w:rsidP="00CB7782">
      <w:pPr>
        <w:jc w:val="both"/>
      </w:pPr>
    </w:p>
    <w:p w:rsidR="00A77B3E" w:rsidP="00CB7782">
      <w:pPr>
        <w:jc w:val="both"/>
      </w:pPr>
    </w:p>
    <w:sectPr w:rsidSect="0017460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6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